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42" w:type="dxa"/>
        <w:tblInd w:w="93" w:type="dxa"/>
        <w:tblLook w:val="04A0" w:firstRow="1" w:lastRow="0" w:firstColumn="1" w:lastColumn="0" w:noHBand="0" w:noVBand="1"/>
      </w:tblPr>
      <w:tblGrid>
        <w:gridCol w:w="2697"/>
        <w:gridCol w:w="450"/>
        <w:gridCol w:w="1194"/>
        <w:gridCol w:w="696"/>
        <w:gridCol w:w="450"/>
        <w:gridCol w:w="473"/>
        <w:gridCol w:w="1417"/>
        <w:gridCol w:w="365"/>
      </w:tblGrid>
      <w:tr w:rsidR="008C7BAE" w:rsidRPr="0030101C" w14:paraId="418E2F43" w14:textId="77777777" w:rsidTr="00C44B2A">
        <w:trPr>
          <w:trHeight w:val="540"/>
        </w:trPr>
        <w:tc>
          <w:tcPr>
            <w:tcW w:w="3147" w:type="dxa"/>
            <w:gridSpan w:val="2"/>
            <w:tcBorders>
              <w:top w:val="nil"/>
              <w:left w:val="nil"/>
              <w:bottom w:val="nil"/>
              <w:right w:val="nil"/>
            </w:tcBorders>
            <w:shd w:val="clear" w:color="auto" w:fill="auto"/>
            <w:noWrap/>
            <w:vAlign w:val="bottom"/>
            <w:hideMark/>
          </w:tcPr>
          <w:p w14:paraId="5DD8C631" w14:textId="77777777" w:rsidR="008C7BAE" w:rsidRPr="00B44FE9" w:rsidRDefault="008C7BAE" w:rsidP="008C7BAE">
            <w:pPr>
              <w:rPr>
                <w:rFonts w:ascii="Arial Narrow" w:hAnsi="Arial Narrow"/>
                <w:b/>
                <w:bCs/>
                <w:color w:val="000000"/>
                <w:u w:val="single"/>
              </w:rPr>
            </w:pPr>
          </w:p>
        </w:tc>
        <w:tc>
          <w:tcPr>
            <w:tcW w:w="1890" w:type="dxa"/>
            <w:gridSpan w:val="2"/>
            <w:tcBorders>
              <w:top w:val="nil"/>
              <w:left w:val="nil"/>
              <w:bottom w:val="nil"/>
              <w:right w:val="nil"/>
            </w:tcBorders>
            <w:shd w:val="clear" w:color="auto" w:fill="auto"/>
            <w:noWrap/>
            <w:vAlign w:val="bottom"/>
            <w:hideMark/>
          </w:tcPr>
          <w:p w14:paraId="60383525" w14:textId="77777777" w:rsidR="008C7BAE" w:rsidRPr="009D7823" w:rsidRDefault="008C7BAE" w:rsidP="0012488E">
            <w:pPr>
              <w:spacing w:line="240" w:lineRule="atLeast"/>
              <w:jc w:val="center"/>
              <w:rPr>
                <w:rFonts w:ascii="Arial Narrow" w:hAnsi="Arial Narrow"/>
                <w:b/>
                <w:color w:val="000000"/>
              </w:rPr>
            </w:pPr>
            <w:r w:rsidRPr="009D7823">
              <w:rPr>
                <w:rFonts w:ascii="Arial Narrow" w:hAnsi="Arial Narrow"/>
                <w:b/>
                <w:color w:val="000000"/>
              </w:rPr>
              <w:t>Cost per</w:t>
            </w:r>
          </w:p>
        </w:tc>
        <w:tc>
          <w:tcPr>
            <w:tcW w:w="2705" w:type="dxa"/>
            <w:gridSpan w:val="4"/>
            <w:tcBorders>
              <w:top w:val="nil"/>
              <w:left w:val="nil"/>
              <w:bottom w:val="nil"/>
              <w:right w:val="nil"/>
            </w:tcBorders>
            <w:shd w:val="clear" w:color="auto" w:fill="auto"/>
            <w:noWrap/>
            <w:vAlign w:val="bottom"/>
            <w:hideMark/>
          </w:tcPr>
          <w:p w14:paraId="675BA322" w14:textId="77777777" w:rsidR="008C7BAE" w:rsidRPr="009D7823" w:rsidRDefault="008C7BAE" w:rsidP="0012488E">
            <w:pPr>
              <w:spacing w:line="240" w:lineRule="atLeast"/>
              <w:jc w:val="center"/>
              <w:rPr>
                <w:rFonts w:ascii="Arial Narrow" w:hAnsi="Arial Narrow"/>
                <w:b/>
                <w:color w:val="000000"/>
              </w:rPr>
            </w:pPr>
            <w:r w:rsidRPr="009D7823">
              <w:rPr>
                <w:rFonts w:ascii="Arial Narrow" w:hAnsi="Arial Narrow"/>
                <w:b/>
                <w:color w:val="000000"/>
              </w:rPr>
              <w:t>Declining</w:t>
            </w:r>
          </w:p>
        </w:tc>
      </w:tr>
      <w:tr w:rsidR="008C7BAE" w:rsidRPr="0030101C" w14:paraId="477ACB97"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06B7E400" w14:textId="77777777" w:rsidR="008C7BAE" w:rsidRPr="009D7823" w:rsidRDefault="008C7BAE" w:rsidP="008C7BAE">
            <w:pPr>
              <w:rPr>
                <w:rFonts w:ascii="Arial Narrow" w:hAnsi="Arial Narrow"/>
                <w:b/>
                <w:bCs/>
                <w:color w:val="000000"/>
                <w:u w:val="single"/>
              </w:rPr>
            </w:pPr>
            <w:bookmarkStart w:id="0" w:name="_GoBack"/>
            <w:bookmarkEnd w:id="0"/>
            <w:r w:rsidRPr="009D7823">
              <w:rPr>
                <w:rFonts w:ascii="Arial Narrow" w:hAnsi="Arial Narrow"/>
                <w:b/>
                <w:bCs/>
                <w:color w:val="000000"/>
                <w:u w:val="single"/>
              </w:rPr>
              <w:t>Pass Plans</w:t>
            </w:r>
          </w:p>
        </w:tc>
        <w:tc>
          <w:tcPr>
            <w:tcW w:w="1890" w:type="dxa"/>
            <w:gridSpan w:val="2"/>
            <w:tcBorders>
              <w:top w:val="nil"/>
              <w:left w:val="nil"/>
              <w:bottom w:val="nil"/>
              <w:right w:val="nil"/>
            </w:tcBorders>
            <w:shd w:val="clear" w:color="auto" w:fill="auto"/>
            <w:noWrap/>
            <w:vAlign w:val="bottom"/>
            <w:hideMark/>
          </w:tcPr>
          <w:p w14:paraId="57B2927D" w14:textId="77777777" w:rsidR="008C7BAE" w:rsidRPr="009D7823" w:rsidRDefault="008C7BAE" w:rsidP="0012488E">
            <w:pPr>
              <w:jc w:val="center"/>
              <w:rPr>
                <w:rFonts w:ascii="Arial Narrow" w:hAnsi="Arial Narrow"/>
                <w:b/>
                <w:color w:val="000000"/>
                <w:u w:val="single"/>
              </w:rPr>
            </w:pPr>
            <w:r w:rsidRPr="009D7823">
              <w:rPr>
                <w:rFonts w:ascii="Arial Narrow" w:hAnsi="Arial Narrow"/>
                <w:b/>
                <w:color w:val="000000"/>
                <w:u w:val="single"/>
              </w:rPr>
              <w:t>semester</w:t>
            </w:r>
          </w:p>
        </w:tc>
        <w:tc>
          <w:tcPr>
            <w:tcW w:w="2705" w:type="dxa"/>
            <w:gridSpan w:val="4"/>
            <w:tcBorders>
              <w:top w:val="nil"/>
              <w:left w:val="nil"/>
              <w:bottom w:val="nil"/>
              <w:right w:val="nil"/>
            </w:tcBorders>
            <w:shd w:val="clear" w:color="auto" w:fill="auto"/>
            <w:noWrap/>
            <w:vAlign w:val="bottom"/>
            <w:hideMark/>
          </w:tcPr>
          <w:p w14:paraId="78AAB1FA" w14:textId="77777777" w:rsidR="008C7BAE" w:rsidRPr="009D7823" w:rsidRDefault="008C7BAE" w:rsidP="0012488E">
            <w:pPr>
              <w:jc w:val="center"/>
              <w:rPr>
                <w:rFonts w:ascii="Arial Narrow" w:hAnsi="Arial Narrow"/>
                <w:b/>
                <w:color w:val="000000"/>
                <w:u w:val="single"/>
              </w:rPr>
            </w:pPr>
            <w:r w:rsidRPr="009D7823">
              <w:rPr>
                <w:rFonts w:ascii="Arial Narrow" w:hAnsi="Arial Narrow"/>
                <w:b/>
                <w:color w:val="000000"/>
                <w:u w:val="single"/>
              </w:rPr>
              <w:t>to spend</w:t>
            </w:r>
          </w:p>
        </w:tc>
      </w:tr>
      <w:tr w:rsidR="008C7BAE" w:rsidRPr="0030101C" w14:paraId="11A1B9F1"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4CE13ECA" w14:textId="77777777" w:rsidR="008C7BAE" w:rsidRPr="009D7823" w:rsidRDefault="008C7BAE" w:rsidP="008C7BAE">
            <w:pPr>
              <w:rPr>
                <w:rFonts w:ascii="Arial Narrow" w:hAnsi="Arial Narrow"/>
                <w:color w:val="000000"/>
              </w:rPr>
            </w:pPr>
            <w:r w:rsidRPr="009D7823">
              <w:rPr>
                <w:rFonts w:ascii="Arial Narrow" w:hAnsi="Arial Narrow"/>
                <w:color w:val="000000"/>
              </w:rPr>
              <w:t>Meliora Unlimited Pass Plan</w:t>
            </w:r>
          </w:p>
        </w:tc>
        <w:tc>
          <w:tcPr>
            <w:tcW w:w="1890" w:type="dxa"/>
            <w:gridSpan w:val="2"/>
            <w:tcBorders>
              <w:top w:val="nil"/>
              <w:left w:val="nil"/>
              <w:bottom w:val="nil"/>
              <w:right w:val="nil"/>
            </w:tcBorders>
            <w:shd w:val="clear" w:color="auto" w:fill="auto"/>
            <w:noWrap/>
            <w:vAlign w:val="bottom"/>
            <w:hideMark/>
          </w:tcPr>
          <w:p w14:paraId="7832AA8A" w14:textId="549E3A39"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0723CB" w:rsidRPr="009D7823">
              <w:rPr>
                <w:rFonts w:ascii="Arial Narrow" w:hAnsi="Arial Narrow"/>
                <w:color w:val="000000"/>
              </w:rPr>
              <w:t>,</w:t>
            </w:r>
            <w:r w:rsidR="00CF5997">
              <w:rPr>
                <w:rFonts w:ascii="Arial Narrow" w:hAnsi="Arial Narrow"/>
                <w:color w:val="000000"/>
              </w:rPr>
              <w:t>850</w:t>
            </w:r>
          </w:p>
        </w:tc>
        <w:tc>
          <w:tcPr>
            <w:tcW w:w="2705" w:type="dxa"/>
            <w:gridSpan w:val="4"/>
            <w:tcBorders>
              <w:top w:val="nil"/>
              <w:left w:val="nil"/>
              <w:bottom w:val="nil"/>
              <w:right w:val="nil"/>
            </w:tcBorders>
            <w:shd w:val="clear" w:color="auto" w:fill="auto"/>
            <w:noWrap/>
            <w:vAlign w:val="bottom"/>
            <w:hideMark/>
          </w:tcPr>
          <w:p w14:paraId="4AC56432" w14:textId="59817627" w:rsidR="008C7BAE" w:rsidRPr="009D7823" w:rsidRDefault="008C7BAE" w:rsidP="00CA6510">
            <w:pPr>
              <w:jc w:val="center"/>
              <w:rPr>
                <w:rFonts w:ascii="Arial Narrow" w:hAnsi="Arial Narrow"/>
                <w:color w:val="000000"/>
              </w:rPr>
            </w:pPr>
            <w:r w:rsidRPr="009D7823">
              <w:rPr>
                <w:rFonts w:ascii="Arial Narrow" w:hAnsi="Arial Narrow"/>
                <w:color w:val="000000"/>
              </w:rPr>
              <w:t>$      500</w:t>
            </w:r>
          </w:p>
        </w:tc>
      </w:tr>
      <w:tr w:rsidR="008C7BAE" w:rsidRPr="0030101C" w14:paraId="7B029D25"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04671BFC" w14:textId="77777777" w:rsidR="008C7BAE" w:rsidRPr="009D7823" w:rsidRDefault="008C7BAE" w:rsidP="008C7BAE">
            <w:pPr>
              <w:rPr>
                <w:rFonts w:ascii="Arial Narrow" w:hAnsi="Arial Narrow"/>
                <w:color w:val="000000"/>
              </w:rPr>
            </w:pPr>
            <w:r w:rsidRPr="009D7823">
              <w:rPr>
                <w:rFonts w:ascii="Arial Narrow" w:hAnsi="Arial Narrow"/>
                <w:color w:val="000000"/>
              </w:rPr>
              <w:t>Blue Unlimited Pass Plan</w:t>
            </w:r>
          </w:p>
        </w:tc>
        <w:tc>
          <w:tcPr>
            <w:tcW w:w="1890" w:type="dxa"/>
            <w:gridSpan w:val="2"/>
            <w:tcBorders>
              <w:top w:val="nil"/>
              <w:left w:val="nil"/>
              <w:bottom w:val="nil"/>
              <w:right w:val="nil"/>
            </w:tcBorders>
            <w:shd w:val="clear" w:color="auto" w:fill="auto"/>
            <w:noWrap/>
            <w:vAlign w:val="bottom"/>
            <w:hideMark/>
          </w:tcPr>
          <w:p w14:paraId="02A94654" w14:textId="479A8CB1"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741</w:t>
            </w:r>
          </w:p>
        </w:tc>
        <w:tc>
          <w:tcPr>
            <w:tcW w:w="2705" w:type="dxa"/>
            <w:gridSpan w:val="4"/>
            <w:tcBorders>
              <w:top w:val="nil"/>
              <w:left w:val="nil"/>
              <w:bottom w:val="nil"/>
              <w:right w:val="nil"/>
            </w:tcBorders>
            <w:shd w:val="clear" w:color="auto" w:fill="auto"/>
            <w:noWrap/>
            <w:vAlign w:val="bottom"/>
            <w:hideMark/>
          </w:tcPr>
          <w:p w14:paraId="32FBA556" w14:textId="1D240199" w:rsidR="008C7BAE" w:rsidRPr="009D7823" w:rsidRDefault="008C7BAE" w:rsidP="00CA6510">
            <w:pPr>
              <w:jc w:val="center"/>
              <w:rPr>
                <w:rFonts w:ascii="Arial Narrow" w:hAnsi="Arial Narrow"/>
                <w:color w:val="000000"/>
              </w:rPr>
            </w:pPr>
            <w:r w:rsidRPr="009D7823">
              <w:rPr>
                <w:rFonts w:ascii="Arial Narrow" w:hAnsi="Arial Narrow"/>
                <w:color w:val="000000"/>
              </w:rPr>
              <w:t>$      350</w:t>
            </w:r>
          </w:p>
        </w:tc>
      </w:tr>
      <w:tr w:rsidR="008C7BAE" w:rsidRPr="0030101C" w14:paraId="6F7B5796"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2E53A188" w14:textId="77777777" w:rsidR="008C7BAE" w:rsidRPr="009D7823" w:rsidRDefault="008C7BAE" w:rsidP="008C7BAE">
            <w:pPr>
              <w:rPr>
                <w:rFonts w:ascii="Arial Narrow" w:hAnsi="Arial Narrow"/>
                <w:color w:val="000000"/>
              </w:rPr>
            </w:pPr>
            <w:r w:rsidRPr="009D7823">
              <w:rPr>
                <w:rFonts w:ascii="Arial Narrow" w:hAnsi="Arial Narrow"/>
                <w:color w:val="000000"/>
              </w:rPr>
              <w:t>150 Pass Plan</w:t>
            </w:r>
          </w:p>
        </w:tc>
        <w:tc>
          <w:tcPr>
            <w:tcW w:w="1890" w:type="dxa"/>
            <w:gridSpan w:val="2"/>
            <w:tcBorders>
              <w:top w:val="nil"/>
              <w:left w:val="nil"/>
              <w:bottom w:val="nil"/>
              <w:right w:val="nil"/>
            </w:tcBorders>
            <w:shd w:val="clear" w:color="auto" w:fill="auto"/>
            <w:noWrap/>
            <w:vAlign w:val="bottom"/>
            <w:hideMark/>
          </w:tcPr>
          <w:p w14:paraId="5968B971" w14:textId="69B28C2F"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12488E" w:rsidRPr="009D7823">
              <w:rPr>
                <w:rFonts w:ascii="Arial Narrow" w:hAnsi="Arial Narrow"/>
                <w:color w:val="000000"/>
              </w:rPr>
              <w:t>,</w:t>
            </w:r>
            <w:r w:rsidR="00CF5997">
              <w:rPr>
                <w:rFonts w:ascii="Arial Narrow" w:hAnsi="Arial Narrow"/>
                <w:color w:val="000000"/>
              </w:rPr>
              <w:t>741</w:t>
            </w:r>
          </w:p>
        </w:tc>
        <w:tc>
          <w:tcPr>
            <w:tcW w:w="2705" w:type="dxa"/>
            <w:gridSpan w:val="4"/>
            <w:tcBorders>
              <w:top w:val="nil"/>
              <w:left w:val="nil"/>
              <w:bottom w:val="nil"/>
              <w:right w:val="nil"/>
            </w:tcBorders>
            <w:shd w:val="clear" w:color="auto" w:fill="auto"/>
            <w:noWrap/>
            <w:vAlign w:val="bottom"/>
            <w:hideMark/>
          </w:tcPr>
          <w:p w14:paraId="219F187E" w14:textId="13A4F43A"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725</w:t>
            </w:r>
          </w:p>
        </w:tc>
      </w:tr>
      <w:tr w:rsidR="008C7BAE" w:rsidRPr="0030101C" w14:paraId="511839C6" w14:textId="77777777" w:rsidTr="008C7BAE">
        <w:trPr>
          <w:trHeight w:val="376"/>
        </w:trPr>
        <w:tc>
          <w:tcPr>
            <w:tcW w:w="4341" w:type="dxa"/>
            <w:gridSpan w:val="3"/>
            <w:tcBorders>
              <w:top w:val="nil"/>
              <w:left w:val="nil"/>
              <w:bottom w:val="nil"/>
              <w:right w:val="nil"/>
            </w:tcBorders>
            <w:shd w:val="clear" w:color="auto" w:fill="auto"/>
            <w:noWrap/>
            <w:vAlign w:val="bottom"/>
            <w:hideMark/>
          </w:tcPr>
          <w:p w14:paraId="67DD8A57" w14:textId="77777777" w:rsidR="008C7BAE" w:rsidRPr="009D7823" w:rsidRDefault="008C7BAE" w:rsidP="008C7BAE">
            <w:pPr>
              <w:rPr>
                <w:rFonts w:ascii="Arial Narrow" w:hAnsi="Arial Narrow"/>
                <w:color w:val="000000"/>
              </w:rPr>
            </w:pPr>
          </w:p>
        </w:tc>
        <w:tc>
          <w:tcPr>
            <w:tcW w:w="1619" w:type="dxa"/>
            <w:gridSpan w:val="3"/>
            <w:tcBorders>
              <w:top w:val="nil"/>
              <w:left w:val="nil"/>
              <w:bottom w:val="nil"/>
              <w:right w:val="nil"/>
            </w:tcBorders>
            <w:shd w:val="clear" w:color="auto" w:fill="auto"/>
            <w:noWrap/>
            <w:vAlign w:val="bottom"/>
            <w:hideMark/>
          </w:tcPr>
          <w:p w14:paraId="391128D0" w14:textId="77777777" w:rsidR="008C7BAE" w:rsidRPr="009D7823" w:rsidRDefault="008C7BAE" w:rsidP="00CA6510">
            <w:pPr>
              <w:jc w:val="center"/>
              <w:rPr>
                <w:rFonts w:ascii="Arial Narrow" w:hAnsi="Arial Narrow"/>
                <w:color w:val="000000"/>
              </w:rPr>
            </w:pPr>
          </w:p>
        </w:tc>
        <w:tc>
          <w:tcPr>
            <w:tcW w:w="1782" w:type="dxa"/>
            <w:gridSpan w:val="2"/>
            <w:tcBorders>
              <w:top w:val="nil"/>
              <w:left w:val="nil"/>
              <w:bottom w:val="nil"/>
              <w:right w:val="nil"/>
            </w:tcBorders>
            <w:shd w:val="clear" w:color="auto" w:fill="auto"/>
            <w:noWrap/>
            <w:vAlign w:val="bottom"/>
            <w:hideMark/>
          </w:tcPr>
          <w:p w14:paraId="62577B0B" w14:textId="77777777" w:rsidR="008C7BAE" w:rsidRPr="009D7823" w:rsidRDefault="008C7BAE" w:rsidP="00CA6510">
            <w:pPr>
              <w:jc w:val="center"/>
              <w:rPr>
                <w:rFonts w:ascii="Arial Narrow" w:hAnsi="Arial Narrow"/>
                <w:color w:val="000000"/>
              </w:rPr>
            </w:pPr>
          </w:p>
        </w:tc>
      </w:tr>
      <w:tr w:rsidR="008C7BAE" w:rsidRPr="0030101C" w14:paraId="2D657949" w14:textId="77777777" w:rsidTr="00C44B2A">
        <w:trPr>
          <w:trHeight w:val="376"/>
        </w:trPr>
        <w:tc>
          <w:tcPr>
            <w:tcW w:w="2697" w:type="dxa"/>
            <w:tcBorders>
              <w:top w:val="nil"/>
              <w:left w:val="nil"/>
              <w:bottom w:val="nil"/>
              <w:right w:val="nil"/>
            </w:tcBorders>
            <w:shd w:val="clear" w:color="auto" w:fill="auto"/>
            <w:noWrap/>
            <w:vAlign w:val="bottom"/>
            <w:hideMark/>
          </w:tcPr>
          <w:p w14:paraId="296D4689" w14:textId="77777777" w:rsidR="008C7BAE" w:rsidRPr="009D7823" w:rsidRDefault="008C7BAE" w:rsidP="008C7BAE">
            <w:pPr>
              <w:rPr>
                <w:rFonts w:ascii="Arial Narrow" w:hAnsi="Arial Narrow"/>
                <w:b/>
                <w:bCs/>
                <w:color w:val="000000"/>
                <w:u w:val="single"/>
              </w:rPr>
            </w:pPr>
            <w:r w:rsidRPr="009D7823">
              <w:rPr>
                <w:rFonts w:ascii="Arial Narrow" w:hAnsi="Arial Narrow"/>
                <w:b/>
                <w:bCs/>
                <w:color w:val="000000"/>
                <w:u w:val="single"/>
              </w:rPr>
              <w:t>Declining Balance Plans</w:t>
            </w:r>
          </w:p>
        </w:tc>
        <w:tc>
          <w:tcPr>
            <w:tcW w:w="2790" w:type="dxa"/>
            <w:gridSpan w:val="4"/>
            <w:tcBorders>
              <w:top w:val="nil"/>
              <w:left w:val="nil"/>
              <w:bottom w:val="nil"/>
              <w:right w:val="nil"/>
            </w:tcBorders>
            <w:shd w:val="clear" w:color="auto" w:fill="auto"/>
            <w:noWrap/>
            <w:vAlign w:val="bottom"/>
            <w:hideMark/>
          </w:tcPr>
          <w:p w14:paraId="6037B4EF" w14:textId="77777777" w:rsidR="008C7BAE" w:rsidRPr="009D7823" w:rsidRDefault="008C7BAE" w:rsidP="00CA6510">
            <w:pPr>
              <w:jc w:val="center"/>
              <w:rPr>
                <w:rFonts w:ascii="Arial Narrow" w:hAnsi="Arial Narrow"/>
                <w:color w:val="000000"/>
              </w:rPr>
            </w:pPr>
          </w:p>
        </w:tc>
        <w:tc>
          <w:tcPr>
            <w:tcW w:w="2255" w:type="dxa"/>
            <w:gridSpan w:val="3"/>
            <w:tcBorders>
              <w:top w:val="nil"/>
              <w:left w:val="nil"/>
              <w:bottom w:val="nil"/>
              <w:right w:val="nil"/>
            </w:tcBorders>
            <w:shd w:val="clear" w:color="auto" w:fill="auto"/>
            <w:noWrap/>
            <w:vAlign w:val="bottom"/>
            <w:hideMark/>
          </w:tcPr>
          <w:p w14:paraId="54251362" w14:textId="77777777" w:rsidR="008C7BAE" w:rsidRPr="009D7823" w:rsidRDefault="008C7BAE" w:rsidP="00CA6510">
            <w:pPr>
              <w:jc w:val="center"/>
              <w:rPr>
                <w:rFonts w:ascii="Arial Narrow" w:hAnsi="Arial Narrow"/>
                <w:color w:val="000000"/>
              </w:rPr>
            </w:pPr>
          </w:p>
        </w:tc>
      </w:tr>
      <w:tr w:rsidR="008C7BAE" w:rsidRPr="0030101C" w14:paraId="6D25D77E"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28EAA177" w14:textId="77777777" w:rsidR="008C7BAE" w:rsidRPr="009D7823" w:rsidRDefault="008C7BAE" w:rsidP="008C7BAE">
            <w:pPr>
              <w:rPr>
                <w:rFonts w:ascii="Arial Narrow" w:hAnsi="Arial Narrow"/>
                <w:color w:val="000000"/>
              </w:rPr>
            </w:pPr>
            <w:r w:rsidRPr="009D7823">
              <w:rPr>
                <w:rFonts w:ascii="Arial Narrow" w:hAnsi="Arial Narrow"/>
                <w:color w:val="000000"/>
              </w:rPr>
              <w:t>Option A Dining Declining</w:t>
            </w:r>
          </w:p>
        </w:tc>
        <w:tc>
          <w:tcPr>
            <w:tcW w:w="2790" w:type="dxa"/>
            <w:gridSpan w:val="4"/>
            <w:tcBorders>
              <w:top w:val="nil"/>
              <w:left w:val="nil"/>
              <w:bottom w:val="nil"/>
              <w:right w:val="nil"/>
            </w:tcBorders>
            <w:shd w:val="clear" w:color="auto" w:fill="auto"/>
            <w:noWrap/>
            <w:vAlign w:val="bottom"/>
            <w:hideMark/>
          </w:tcPr>
          <w:p w14:paraId="4C4111B2" w14:textId="1F936B03"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676</w:t>
            </w:r>
          </w:p>
        </w:tc>
        <w:tc>
          <w:tcPr>
            <w:tcW w:w="1890" w:type="dxa"/>
            <w:gridSpan w:val="2"/>
            <w:tcBorders>
              <w:top w:val="nil"/>
              <w:left w:val="nil"/>
              <w:bottom w:val="nil"/>
              <w:right w:val="nil"/>
            </w:tcBorders>
            <w:shd w:val="clear" w:color="auto" w:fill="auto"/>
            <w:noWrap/>
            <w:vAlign w:val="bottom"/>
            <w:hideMark/>
          </w:tcPr>
          <w:p w14:paraId="7750ADBB" w14:textId="5B5D91F0"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052</w:t>
            </w:r>
          </w:p>
        </w:tc>
      </w:tr>
      <w:tr w:rsidR="008C7BAE" w:rsidRPr="0030101C" w14:paraId="046379BB"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5FC8E0A7" w14:textId="77777777" w:rsidR="008C7BAE" w:rsidRPr="009D7823" w:rsidRDefault="008C7BAE" w:rsidP="008C7BAE">
            <w:pPr>
              <w:rPr>
                <w:rFonts w:ascii="Arial Narrow" w:hAnsi="Arial Narrow"/>
                <w:color w:val="000000"/>
              </w:rPr>
            </w:pPr>
            <w:r w:rsidRPr="009D7823">
              <w:rPr>
                <w:rFonts w:ascii="Arial Narrow" w:hAnsi="Arial Narrow"/>
                <w:color w:val="000000"/>
              </w:rPr>
              <w:t>Option B Dining Declining</w:t>
            </w:r>
          </w:p>
        </w:tc>
        <w:tc>
          <w:tcPr>
            <w:tcW w:w="2790" w:type="dxa"/>
            <w:gridSpan w:val="4"/>
            <w:tcBorders>
              <w:top w:val="nil"/>
              <w:left w:val="nil"/>
              <w:bottom w:val="nil"/>
              <w:right w:val="nil"/>
            </w:tcBorders>
            <w:shd w:val="clear" w:color="auto" w:fill="auto"/>
            <w:noWrap/>
            <w:vAlign w:val="bottom"/>
            <w:hideMark/>
          </w:tcPr>
          <w:p w14:paraId="385F4574" w14:textId="07AADBC2"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EA57F4">
              <w:rPr>
                <w:rFonts w:ascii="Arial Narrow" w:hAnsi="Arial Narrow"/>
                <w:color w:val="000000"/>
              </w:rPr>
              <w:t>,</w:t>
            </w:r>
            <w:r w:rsidR="00CF5997">
              <w:rPr>
                <w:rFonts w:ascii="Arial Narrow" w:hAnsi="Arial Narrow"/>
                <w:color w:val="000000"/>
              </w:rPr>
              <w:t>464</w:t>
            </w:r>
          </w:p>
        </w:tc>
        <w:tc>
          <w:tcPr>
            <w:tcW w:w="1890" w:type="dxa"/>
            <w:gridSpan w:val="2"/>
            <w:tcBorders>
              <w:top w:val="nil"/>
              <w:left w:val="nil"/>
              <w:bottom w:val="nil"/>
              <w:right w:val="nil"/>
            </w:tcBorders>
            <w:shd w:val="clear" w:color="auto" w:fill="auto"/>
            <w:noWrap/>
            <w:vAlign w:val="bottom"/>
            <w:hideMark/>
          </w:tcPr>
          <w:p w14:paraId="39F8445D" w14:textId="2413A805"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1</w:t>
            </w:r>
            <w:r w:rsidR="000723CB" w:rsidRPr="009D7823">
              <w:rPr>
                <w:rFonts w:ascii="Arial Narrow" w:hAnsi="Arial Narrow"/>
                <w:color w:val="000000"/>
              </w:rPr>
              <w:t>,</w:t>
            </w:r>
            <w:r w:rsidR="00CF5997">
              <w:rPr>
                <w:rFonts w:ascii="Arial Narrow" w:hAnsi="Arial Narrow"/>
                <w:color w:val="000000"/>
              </w:rPr>
              <w:t>890</w:t>
            </w:r>
          </w:p>
        </w:tc>
      </w:tr>
      <w:tr w:rsidR="008C7BAE" w:rsidRPr="0030101C" w14:paraId="68705F01"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7741BB85" w14:textId="77777777" w:rsidR="008C7BAE" w:rsidRPr="009D7823" w:rsidRDefault="008C7BAE" w:rsidP="008C7BAE">
            <w:pPr>
              <w:rPr>
                <w:rFonts w:ascii="Arial Narrow" w:hAnsi="Arial Narrow"/>
                <w:color w:val="000000"/>
              </w:rPr>
            </w:pPr>
            <w:r w:rsidRPr="009D7823">
              <w:rPr>
                <w:rFonts w:ascii="Arial Narrow" w:hAnsi="Arial Narrow"/>
                <w:color w:val="000000"/>
              </w:rPr>
              <w:t>Option C Dining Declining</w:t>
            </w:r>
          </w:p>
        </w:tc>
        <w:tc>
          <w:tcPr>
            <w:tcW w:w="2790" w:type="dxa"/>
            <w:gridSpan w:val="4"/>
            <w:tcBorders>
              <w:top w:val="nil"/>
              <w:left w:val="nil"/>
              <w:bottom w:val="nil"/>
              <w:right w:val="nil"/>
            </w:tcBorders>
            <w:shd w:val="clear" w:color="auto" w:fill="auto"/>
            <w:noWrap/>
            <w:vAlign w:val="bottom"/>
            <w:hideMark/>
          </w:tcPr>
          <w:p w14:paraId="2FC3CD30" w14:textId="38301A1D"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098</w:t>
            </w:r>
          </w:p>
        </w:tc>
        <w:tc>
          <w:tcPr>
            <w:tcW w:w="1890" w:type="dxa"/>
            <w:gridSpan w:val="2"/>
            <w:tcBorders>
              <w:top w:val="nil"/>
              <w:left w:val="nil"/>
              <w:bottom w:val="nil"/>
              <w:right w:val="nil"/>
            </w:tcBorders>
            <w:shd w:val="clear" w:color="auto" w:fill="auto"/>
            <w:noWrap/>
            <w:vAlign w:val="bottom"/>
            <w:hideMark/>
          </w:tcPr>
          <w:p w14:paraId="05A36543" w14:textId="47F82208"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1</w:t>
            </w:r>
            <w:r w:rsidR="00D2501A" w:rsidRPr="009D7823">
              <w:rPr>
                <w:rFonts w:ascii="Arial Narrow" w:hAnsi="Arial Narrow"/>
                <w:color w:val="000000"/>
              </w:rPr>
              <w:t>,</w:t>
            </w:r>
            <w:r w:rsidR="00CF5997">
              <w:rPr>
                <w:rFonts w:ascii="Arial Narrow" w:hAnsi="Arial Narrow"/>
                <w:color w:val="000000"/>
              </w:rPr>
              <w:t>608</w:t>
            </w:r>
          </w:p>
        </w:tc>
      </w:tr>
      <w:tr w:rsidR="008C7BAE" w:rsidRPr="0030101C" w14:paraId="04C35B79"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39F994E3" w14:textId="77777777" w:rsidR="008C7BAE" w:rsidRPr="009D7823" w:rsidRDefault="008C7BAE" w:rsidP="008C7BAE">
            <w:pPr>
              <w:rPr>
                <w:rFonts w:ascii="Arial Narrow" w:hAnsi="Arial Narrow"/>
                <w:color w:val="000000"/>
              </w:rPr>
            </w:pPr>
            <w:r w:rsidRPr="009D7823">
              <w:rPr>
                <w:rFonts w:ascii="Arial Narrow" w:hAnsi="Arial Narrow"/>
                <w:color w:val="000000"/>
              </w:rPr>
              <w:t>Option D Dining Declining</w:t>
            </w:r>
          </w:p>
        </w:tc>
        <w:tc>
          <w:tcPr>
            <w:tcW w:w="2790" w:type="dxa"/>
            <w:gridSpan w:val="4"/>
            <w:tcBorders>
              <w:top w:val="nil"/>
              <w:left w:val="nil"/>
              <w:bottom w:val="nil"/>
              <w:right w:val="nil"/>
            </w:tcBorders>
            <w:shd w:val="clear" w:color="auto" w:fill="auto"/>
            <w:noWrap/>
            <w:vAlign w:val="bottom"/>
            <w:hideMark/>
          </w:tcPr>
          <w:p w14:paraId="36D1950B" w14:textId="4E0A9052" w:rsidR="008C7BAE" w:rsidRPr="009D7823" w:rsidRDefault="006A1C4F"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1</w:t>
            </w:r>
            <w:r w:rsidR="00D2501A" w:rsidRPr="009D7823">
              <w:rPr>
                <w:rFonts w:ascii="Arial Narrow" w:hAnsi="Arial Narrow"/>
                <w:color w:val="000000"/>
              </w:rPr>
              <w:t>,</w:t>
            </w:r>
            <w:r w:rsidR="00CF5997">
              <w:rPr>
                <w:rFonts w:ascii="Arial Narrow" w:hAnsi="Arial Narrow"/>
                <w:color w:val="000000"/>
              </w:rPr>
              <w:t>172</w:t>
            </w:r>
          </w:p>
        </w:tc>
        <w:tc>
          <w:tcPr>
            <w:tcW w:w="1890" w:type="dxa"/>
            <w:gridSpan w:val="2"/>
            <w:tcBorders>
              <w:top w:val="nil"/>
              <w:left w:val="nil"/>
              <w:bottom w:val="nil"/>
              <w:right w:val="nil"/>
            </w:tcBorders>
            <w:shd w:val="clear" w:color="auto" w:fill="auto"/>
            <w:noWrap/>
            <w:vAlign w:val="bottom"/>
            <w:hideMark/>
          </w:tcPr>
          <w:p w14:paraId="214F92E7" w14:textId="6F17C848" w:rsidR="008C7BAE" w:rsidRPr="009D7823" w:rsidRDefault="006A1C4F" w:rsidP="00EA57F4">
            <w:pPr>
              <w:jc w:val="center"/>
              <w:rPr>
                <w:rFonts w:ascii="Arial Narrow" w:hAnsi="Arial Narrow"/>
                <w:color w:val="000000"/>
              </w:rPr>
            </w:pPr>
            <w:r w:rsidRPr="009D7823">
              <w:rPr>
                <w:rFonts w:ascii="Arial Narrow" w:hAnsi="Arial Narrow"/>
                <w:color w:val="000000"/>
              </w:rPr>
              <w:t xml:space="preserve">$     </w:t>
            </w:r>
            <w:r w:rsidR="00EA57F4" w:rsidRPr="009D7823">
              <w:rPr>
                <w:rFonts w:ascii="Arial Narrow" w:hAnsi="Arial Narrow"/>
                <w:color w:val="000000"/>
              </w:rPr>
              <w:t>9</w:t>
            </w:r>
            <w:r w:rsidR="00EA57F4">
              <w:rPr>
                <w:rFonts w:ascii="Arial Narrow" w:hAnsi="Arial Narrow"/>
                <w:color w:val="000000"/>
              </w:rPr>
              <w:t>40</w:t>
            </w:r>
          </w:p>
        </w:tc>
      </w:tr>
      <w:tr w:rsidR="008C7BAE" w:rsidRPr="00A902CE" w14:paraId="3B586686"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5598E33C" w14:textId="77777777" w:rsidR="008C7BAE" w:rsidRPr="009D7823" w:rsidRDefault="008C7BAE" w:rsidP="008C7BAE">
            <w:pPr>
              <w:rPr>
                <w:rFonts w:ascii="Arial Narrow" w:hAnsi="Arial Narrow"/>
                <w:color w:val="000000"/>
              </w:rPr>
            </w:pPr>
            <w:r w:rsidRPr="009D7823">
              <w:rPr>
                <w:rFonts w:ascii="Arial Narrow" w:hAnsi="Arial Narrow"/>
                <w:color w:val="000000"/>
              </w:rPr>
              <w:t>Commuter Dining Declining</w:t>
            </w:r>
          </w:p>
        </w:tc>
        <w:tc>
          <w:tcPr>
            <w:tcW w:w="2790" w:type="dxa"/>
            <w:gridSpan w:val="4"/>
            <w:tcBorders>
              <w:top w:val="nil"/>
              <w:left w:val="nil"/>
              <w:bottom w:val="nil"/>
              <w:right w:val="nil"/>
            </w:tcBorders>
            <w:shd w:val="clear" w:color="auto" w:fill="auto"/>
            <w:noWrap/>
            <w:vAlign w:val="bottom"/>
            <w:hideMark/>
          </w:tcPr>
          <w:p w14:paraId="65524A10" w14:textId="379E0739" w:rsidR="008C7BAE" w:rsidRPr="009D7823" w:rsidRDefault="006A1C4F"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386</w:t>
            </w:r>
          </w:p>
        </w:tc>
        <w:tc>
          <w:tcPr>
            <w:tcW w:w="1890" w:type="dxa"/>
            <w:gridSpan w:val="2"/>
            <w:tcBorders>
              <w:top w:val="nil"/>
              <w:left w:val="nil"/>
              <w:bottom w:val="nil"/>
              <w:right w:val="nil"/>
            </w:tcBorders>
            <w:shd w:val="clear" w:color="auto" w:fill="auto"/>
            <w:noWrap/>
            <w:vAlign w:val="bottom"/>
            <w:hideMark/>
          </w:tcPr>
          <w:p w14:paraId="20F03CC7" w14:textId="4B86E43C" w:rsidR="008C7BAE" w:rsidRPr="009D7823" w:rsidRDefault="006A1C4F" w:rsidP="00FB2195">
            <w:pPr>
              <w:jc w:val="center"/>
              <w:rPr>
                <w:rFonts w:ascii="Arial Narrow" w:hAnsi="Arial Narrow"/>
                <w:color w:val="000000"/>
              </w:rPr>
            </w:pPr>
            <w:r w:rsidRPr="009D7823">
              <w:rPr>
                <w:rFonts w:ascii="Arial Narrow" w:hAnsi="Arial Narrow"/>
                <w:color w:val="000000"/>
              </w:rPr>
              <w:t xml:space="preserve">$     </w:t>
            </w:r>
            <w:r w:rsidR="00FB2195">
              <w:rPr>
                <w:rFonts w:ascii="Arial Narrow" w:hAnsi="Arial Narrow"/>
                <w:color w:val="000000"/>
              </w:rPr>
              <w:t>322</w:t>
            </w:r>
          </w:p>
        </w:tc>
      </w:tr>
    </w:tbl>
    <w:p w14:paraId="4962006A" w14:textId="77777777" w:rsidR="008C7BAE" w:rsidRPr="00B44FE9" w:rsidRDefault="008C7BAE" w:rsidP="008C7BAE">
      <w:pPr>
        <w:tabs>
          <w:tab w:val="left" w:pos="3240"/>
        </w:tabs>
        <w:rPr>
          <w:rFonts w:ascii="Arial Narrow" w:hAnsi="Arial Narrow"/>
          <w:b/>
          <w:sz w:val="28"/>
          <w:szCs w:val="28"/>
          <w:u w:val="single"/>
        </w:rPr>
      </w:pPr>
    </w:p>
    <w:p w14:paraId="4FB6C543" w14:textId="77777777" w:rsidR="008C7BAE" w:rsidRPr="00CA6510" w:rsidRDefault="008C7BAE" w:rsidP="008C7BAE">
      <w:pPr>
        <w:tabs>
          <w:tab w:val="left" w:pos="3240"/>
        </w:tabs>
        <w:rPr>
          <w:rFonts w:ascii="Arial Narrow" w:hAnsi="Arial Narrow"/>
          <w:b/>
          <w:sz w:val="28"/>
          <w:szCs w:val="28"/>
        </w:rPr>
      </w:pPr>
      <w:r w:rsidRPr="00CA6510">
        <w:rPr>
          <w:rFonts w:ascii="Arial Narrow" w:hAnsi="Arial Narrow"/>
          <w:b/>
          <w:sz w:val="28"/>
          <w:szCs w:val="28"/>
        </w:rPr>
        <w:t>Plan Descriptions</w:t>
      </w:r>
    </w:p>
    <w:p w14:paraId="31BA849E" w14:textId="77777777" w:rsidR="00447321" w:rsidRPr="00B44FE9" w:rsidRDefault="00447321" w:rsidP="008C7BAE">
      <w:pPr>
        <w:tabs>
          <w:tab w:val="left" w:pos="3240"/>
        </w:tabs>
        <w:rPr>
          <w:rFonts w:ascii="Arial Narrow" w:hAnsi="Arial Narrow"/>
          <w:b/>
          <w:i/>
          <w:u w:val="single"/>
        </w:rPr>
      </w:pPr>
    </w:p>
    <w:p w14:paraId="5B7E5CBE" w14:textId="77777777" w:rsidR="008C7BAE" w:rsidRPr="00B44FE9" w:rsidRDefault="008C7BAE" w:rsidP="008C7BAE">
      <w:pPr>
        <w:tabs>
          <w:tab w:val="left" w:pos="3240"/>
        </w:tabs>
        <w:rPr>
          <w:rFonts w:ascii="Arial Narrow" w:hAnsi="Arial Narrow"/>
          <w:b/>
          <w:i/>
          <w:u w:val="single"/>
        </w:rPr>
      </w:pPr>
      <w:r w:rsidRPr="00B44FE9">
        <w:rPr>
          <w:rFonts w:ascii="Arial Narrow" w:hAnsi="Arial Narrow"/>
          <w:b/>
          <w:i/>
          <w:u w:val="single"/>
        </w:rPr>
        <w:t>Pass Plans</w:t>
      </w:r>
    </w:p>
    <w:p w14:paraId="19B8B978" w14:textId="7F041804" w:rsidR="008C7BAE" w:rsidRPr="00B44FE9" w:rsidRDefault="008C7BAE" w:rsidP="008C7BAE">
      <w:pPr>
        <w:tabs>
          <w:tab w:val="left" w:pos="3240"/>
        </w:tabs>
        <w:rPr>
          <w:rFonts w:ascii="Arial Narrow" w:hAnsi="Arial Narrow"/>
        </w:rPr>
      </w:pPr>
      <w:r w:rsidRPr="00B44FE9">
        <w:rPr>
          <w:rFonts w:ascii="Arial Narrow" w:hAnsi="Arial Narrow"/>
        </w:rPr>
        <w:t>The Unlimited Pass Plans give the user unlimited access to our dining facilities in Danforth</w:t>
      </w:r>
      <w:r w:rsidR="00A628D3">
        <w:rPr>
          <w:rFonts w:ascii="Arial Narrow" w:hAnsi="Arial Narrow"/>
        </w:rPr>
        <w:t xml:space="preserve"> and </w:t>
      </w:r>
      <w:r w:rsidRPr="00B44FE9">
        <w:rPr>
          <w:rFonts w:ascii="Arial Narrow" w:hAnsi="Arial Narrow"/>
        </w:rPr>
        <w:t>Douglass Dining Centers while the 150 Pass Plan allow</w:t>
      </w:r>
      <w:r w:rsidR="00D61980">
        <w:rPr>
          <w:rFonts w:ascii="Arial Narrow" w:hAnsi="Arial Narrow"/>
        </w:rPr>
        <w:t>s</w:t>
      </w:r>
      <w:r w:rsidRPr="00B44FE9">
        <w:rPr>
          <w:rFonts w:ascii="Arial Narrow" w:hAnsi="Arial Narrow"/>
        </w:rPr>
        <w:t xml:space="preserve"> for a fixed number of entrances into these facilities.  Each plan includes some declining balance dollars that can be spent in any of our retail facilities, cafés and for food items in our campus markets.</w:t>
      </w:r>
      <w:r w:rsidR="00A0191D">
        <w:rPr>
          <w:rFonts w:ascii="Arial Narrow" w:hAnsi="Arial Narrow"/>
        </w:rPr>
        <w:t xml:space="preserve"> Meal swipes can also be used in Grab and Go in Douglass Commons, Monday through Friday for breakfast and lunch and </w:t>
      </w:r>
      <w:r w:rsidR="00CF5997">
        <w:rPr>
          <w:rFonts w:ascii="Arial Narrow" w:hAnsi="Arial Narrow"/>
        </w:rPr>
        <w:t xml:space="preserve">for selected time periods </w:t>
      </w:r>
      <w:r w:rsidR="00A0191D">
        <w:rPr>
          <w:rFonts w:ascii="Arial Narrow" w:hAnsi="Arial Narrow"/>
        </w:rPr>
        <w:t>in the Pit</w:t>
      </w:r>
      <w:r w:rsidR="00CF5997">
        <w:rPr>
          <w:rFonts w:ascii="Arial Narrow" w:hAnsi="Arial Narrow"/>
        </w:rPr>
        <w:t>.</w:t>
      </w:r>
      <w:r w:rsidR="00A0191D">
        <w:rPr>
          <w:rFonts w:ascii="Arial Narrow" w:hAnsi="Arial Narrow"/>
        </w:rPr>
        <w:t xml:space="preserve"> </w:t>
      </w:r>
    </w:p>
    <w:p w14:paraId="5EAFFF44" w14:textId="77777777" w:rsidR="008C7BAE" w:rsidRPr="00B44FE9" w:rsidRDefault="008C7BAE" w:rsidP="008C7BAE">
      <w:pPr>
        <w:tabs>
          <w:tab w:val="left" w:pos="3240"/>
        </w:tabs>
        <w:rPr>
          <w:rFonts w:ascii="Arial Narrow" w:hAnsi="Arial Narrow"/>
        </w:rPr>
      </w:pPr>
    </w:p>
    <w:p w14:paraId="20E0C945" w14:textId="220F1100" w:rsidR="008C7BAE" w:rsidRPr="00B44FE9" w:rsidRDefault="008C7BAE" w:rsidP="008C7BAE">
      <w:pPr>
        <w:tabs>
          <w:tab w:val="left" w:pos="3240"/>
        </w:tabs>
        <w:rPr>
          <w:rFonts w:ascii="Arial Narrow" w:hAnsi="Arial Narrow"/>
        </w:rPr>
      </w:pPr>
      <w:r w:rsidRPr="00B44FE9">
        <w:rPr>
          <w:rFonts w:ascii="Arial Narrow" w:hAnsi="Arial Narrow"/>
        </w:rPr>
        <w:t xml:space="preserve">The Unlimited Plans come with </w:t>
      </w:r>
      <w:r w:rsidR="0030101C">
        <w:rPr>
          <w:rFonts w:ascii="Arial Narrow" w:hAnsi="Arial Narrow"/>
        </w:rPr>
        <w:t>10</w:t>
      </w:r>
      <w:r w:rsidRPr="00B44FE9">
        <w:rPr>
          <w:rFonts w:ascii="Arial Narrow" w:hAnsi="Arial Narrow"/>
        </w:rPr>
        <w:t xml:space="preserve"> </w:t>
      </w:r>
      <w:r w:rsidR="0030101C">
        <w:rPr>
          <w:rFonts w:ascii="Arial Narrow" w:hAnsi="Arial Narrow"/>
        </w:rPr>
        <w:t>guest</w:t>
      </w:r>
      <w:r w:rsidRPr="00B44FE9">
        <w:rPr>
          <w:rFonts w:ascii="Arial Narrow" w:hAnsi="Arial Narrow"/>
        </w:rPr>
        <w:t xml:space="preserve"> meals per semester.</w:t>
      </w:r>
      <w:r w:rsidR="00447321" w:rsidRPr="00B44FE9">
        <w:rPr>
          <w:rFonts w:ascii="Arial Narrow" w:hAnsi="Arial Narrow"/>
        </w:rPr>
        <w:t xml:space="preserve">  The</w:t>
      </w:r>
      <w:r w:rsidR="00D2501A" w:rsidRPr="00B44FE9">
        <w:rPr>
          <w:rFonts w:ascii="Arial Narrow" w:hAnsi="Arial Narrow"/>
        </w:rPr>
        <w:t xml:space="preserve"> 150 </w:t>
      </w:r>
      <w:r w:rsidR="0030101C">
        <w:rPr>
          <w:rFonts w:ascii="Arial Narrow" w:hAnsi="Arial Narrow"/>
        </w:rPr>
        <w:t>Pass Plan</w:t>
      </w:r>
      <w:r w:rsidR="00D2501A" w:rsidRPr="00B44FE9">
        <w:rPr>
          <w:rFonts w:ascii="Arial Narrow" w:hAnsi="Arial Narrow"/>
        </w:rPr>
        <w:t xml:space="preserve"> include</w:t>
      </w:r>
      <w:r w:rsidR="0030101C">
        <w:rPr>
          <w:rFonts w:ascii="Arial Narrow" w:hAnsi="Arial Narrow"/>
        </w:rPr>
        <w:t>s</w:t>
      </w:r>
      <w:r w:rsidR="00D2501A" w:rsidRPr="00B44FE9">
        <w:rPr>
          <w:rFonts w:ascii="Arial Narrow" w:hAnsi="Arial Narrow"/>
        </w:rPr>
        <w:t xml:space="preserve"> </w:t>
      </w:r>
      <w:r w:rsidR="00447321" w:rsidRPr="00B44FE9">
        <w:rPr>
          <w:rFonts w:ascii="Arial Narrow" w:hAnsi="Arial Narrow"/>
        </w:rPr>
        <w:t xml:space="preserve">4 </w:t>
      </w:r>
      <w:r w:rsidR="0030101C">
        <w:rPr>
          <w:rFonts w:ascii="Arial Narrow" w:hAnsi="Arial Narrow"/>
        </w:rPr>
        <w:t>guest</w:t>
      </w:r>
      <w:r w:rsidR="00447321" w:rsidRPr="00B44FE9">
        <w:rPr>
          <w:rFonts w:ascii="Arial Narrow" w:hAnsi="Arial Narrow"/>
        </w:rPr>
        <w:t xml:space="preserve"> meals per semester.</w:t>
      </w:r>
      <w:r w:rsidRPr="00B44FE9">
        <w:rPr>
          <w:rFonts w:ascii="Arial Narrow" w:hAnsi="Arial Narrow"/>
        </w:rPr>
        <w:t xml:space="preserve">  </w:t>
      </w:r>
      <w:r w:rsidR="0030101C">
        <w:rPr>
          <w:rFonts w:ascii="Arial Narrow" w:hAnsi="Arial Narrow"/>
        </w:rPr>
        <w:t>Guest</w:t>
      </w:r>
      <w:r w:rsidRPr="00B44FE9">
        <w:rPr>
          <w:rFonts w:ascii="Arial Narrow" w:hAnsi="Arial Narrow"/>
        </w:rPr>
        <w:t xml:space="preserve"> meals can be used to pay for a guest meal in Danforth</w:t>
      </w:r>
      <w:r w:rsidR="00A0191D">
        <w:rPr>
          <w:rFonts w:ascii="Arial Narrow" w:hAnsi="Arial Narrow"/>
        </w:rPr>
        <w:t xml:space="preserve"> or</w:t>
      </w:r>
      <w:r w:rsidR="00A0191D" w:rsidRPr="00B44FE9">
        <w:rPr>
          <w:rFonts w:ascii="Arial Narrow" w:hAnsi="Arial Narrow"/>
        </w:rPr>
        <w:t xml:space="preserve"> </w:t>
      </w:r>
      <w:r w:rsidRPr="00B44FE9">
        <w:rPr>
          <w:rFonts w:ascii="Arial Narrow" w:hAnsi="Arial Narrow"/>
        </w:rPr>
        <w:t>Douglass Dining Center</w:t>
      </w:r>
      <w:r w:rsidR="00CF5997">
        <w:rPr>
          <w:rFonts w:ascii="Arial Narrow" w:hAnsi="Arial Narrow"/>
        </w:rPr>
        <w:t>.</w:t>
      </w:r>
      <w:r w:rsidR="0030101C">
        <w:rPr>
          <w:rFonts w:ascii="Arial Narrow" w:hAnsi="Arial Narrow"/>
        </w:rPr>
        <w:t xml:space="preserve"> </w:t>
      </w:r>
    </w:p>
    <w:p w14:paraId="6A960F51" w14:textId="77777777" w:rsidR="008C7BAE" w:rsidRPr="00B44FE9" w:rsidRDefault="008C7BAE" w:rsidP="008C7BAE">
      <w:pPr>
        <w:tabs>
          <w:tab w:val="left" w:pos="3240"/>
        </w:tabs>
        <w:rPr>
          <w:rFonts w:ascii="Arial Narrow" w:hAnsi="Arial Narrow"/>
        </w:rPr>
      </w:pPr>
    </w:p>
    <w:p w14:paraId="19D6798F" w14:textId="77777777" w:rsidR="008C7BAE" w:rsidRPr="00B44FE9" w:rsidRDefault="008C7BAE" w:rsidP="008C7BAE">
      <w:pPr>
        <w:tabs>
          <w:tab w:val="left" w:pos="3240"/>
        </w:tabs>
        <w:rPr>
          <w:rFonts w:ascii="Arial Narrow" w:hAnsi="Arial Narrow"/>
          <w:b/>
          <w:i/>
          <w:u w:val="single"/>
        </w:rPr>
      </w:pPr>
      <w:r w:rsidRPr="00B44FE9">
        <w:rPr>
          <w:rFonts w:ascii="Arial Narrow" w:hAnsi="Arial Narrow"/>
          <w:b/>
          <w:i/>
          <w:u w:val="single"/>
        </w:rPr>
        <w:t>Declining Plans</w:t>
      </w:r>
    </w:p>
    <w:p w14:paraId="54022256" w14:textId="77777777" w:rsidR="008C7BAE" w:rsidRPr="00B44FE9" w:rsidRDefault="008C7BAE" w:rsidP="008C7BAE">
      <w:pPr>
        <w:tabs>
          <w:tab w:val="left" w:pos="3240"/>
        </w:tabs>
        <w:rPr>
          <w:rFonts w:ascii="Arial Narrow" w:hAnsi="Arial Narrow"/>
        </w:rPr>
      </w:pPr>
      <w:r w:rsidRPr="00B44FE9">
        <w:rPr>
          <w:rFonts w:ascii="Arial Narrow" w:hAnsi="Arial Narrow"/>
        </w:rPr>
        <w:t xml:space="preserve">All Declining Plans can be used in any campus dining location on the River Campus or the Eastman School of Music.  They can also be used in three locations within the </w:t>
      </w:r>
      <w:smartTag w:uri="urn:schemas-microsoft-com:office:smarttags" w:element="place">
        <w:smartTag w:uri="urn:schemas-microsoft-com:office:smarttags" w:element="PlaceName">
          <w:r w:rsidRPr="00B44FE9">
            <w:rPr>
              <w:rFonts w:ascii="Arial Narrow" w:hAnsi="Arial Narrow"/>
            </w:rPr>
            <w:t>Strong</w:t>
          </w:r>
        </w:smartTag>
        <w:r w:rsidRPr="00B44FE9">
          <w:rPr>
            <w:rFonts w:ascii="Arial Narrow" w:hAnsi="Arial Narrow"/>
          </w:rPr>
          <w:t xml:space="preserve"> </w:t>
        </w:r>
        <w:smartTag w:uri="urn:schemas-microsoft-com:office:smarttags" w:element="PlaceName">
          <w:r w:rsidRPr="00B44FE9">
            <w:rPr>
              <w:rFonts w:ascii="Arial Narrow" w:hAnsi="Arial Narrow"/>
            </w:rPr>
            <w:t>Medical</w:t>
          </w:r>
        </w:smartTag>
        <w:r w:rsidRPr="00B44FE9">
          <w:rPr>
            <w:rFonts w:ascii="Arial Narrow" w:hAnsi="Arial Narrow"/>
          </w:rPr>
          <w:t xml:space="preserve"> </w:t>
        </w:r>
        <w:smartTag w:uri="urn:schemas-microsoft-com:office:smarttags" w:element="PlaceType">
          <w:r w:rsidRPr="00B44FE9">
            <w:rPr>
              <w:rFonts w:ascii="Arial Narrow" w:hAnsi="Arial Narrow"/>
            </w:rPr>
            <w:t>Center</w:t>
          </w:r>
        </w:smartTag>
      </w:smartTag>
      <w:r w:rsidRPr="00B44FE9">
        <w:rPr>
          <w:rFonts w:ascii="Arial Narrow" w:hAnsi="Arial Narrow"/>
        </w:rPr>
        <w:t xml:space="preserve"> and for food items in our campus markets.</w:t>
      </w:r>
    </w:p>
    <w:p w14:paraId="70EC30B4" w14:textId="77777777" w:rsidR="008C7BAE" w:rsidRPr="00B44FE9" w:rsidRDefault="008C7BAE" w:rsidP="008C7BAE">
      <w:pPr>
        <w:tabs>
          <w:tab w:val="left" w:pos="3240"/>
        </w:tabs>
        <w:rPr>
          <w:rFonts w:ascii="Arial Narrow" w:hAnsi="Arial Narrow"/>
        </w:rPr>
      </w:pPr>
      <w:r w:rsidRPr="00B44FE9">
        <w:rPr>
          <w:rFonts w:ascii="Arial Narrow" w:hAnsi="Arial Narrow"/>
        </w:rPr>
        <w:t>For students with all declining plans the door prices at our residential dining facilities will be:</w:t>
      </w:r>
    </w:p>
    <w:p w14:paraId="30156613" w14:textId="3403E2D6" w:rsidR="008C7BAE" w:rsidRPr="009D7823" w:rsidRDefault="008C7BAE" w:rsidP="008C7BAE">
      <w:pPr>
        <w:tabs>
          <w:tab w:val="left" w:pos="3240"/>
        </w:tabs>
        <w:rPr>
          <w:rFonts w:ascii="Arial Narrow" w:hAnsi="Arial Narrow"/>
        </w:rPr>
      </w:pPr>
      <w:r w:rsidRPr="00B44FE9">
        <w:rPr>
          <w:rFonts w:ascii="Arial Narrow" w:hAnsi="Arial Narrow"/>
        </w:rPr>
        <w:t>Breakfast:</w:t>
      </w:r>
      <w:r w:rsidRPr="00B44FE9">
        <w:rPr>
          <w:rFonts w:ascii="Arial Narrow" w:hAnsi="Arial Narrow"/>
        </w:rPr>
        <w:tab/>
      </w:r>
      <w:r w:rsidRPr="009D7823">
        <w:rPr>
          <w:rFonts w:ascii="Arial Narrow" w:hAnsi="Arial Narrow"/>
        </w:rPr>
        <w:t>$</w:t>
      </w:r>
      <w:r w:rsidR="0012488E" w:rsidRPr="009D7823">
        <w:rPr>
          <w:rFonts w:ascii="Arial Narrow" w:hAnsi="Arial Narrow"/>
        </w:rPr>
        <w:t xml:space="preserve"> </w:t>
      </w:r>
      <w:r w:rsidR="00255A8F" w:rsidRPr="009D7823">
        <w:rPr>
          <w:rFonts w:ascii="Arial Narrow" w:hAnsi="Arial Narrow"/>
        </w:rPr>
        <w:t>7.</w:t>
      </w:r>
      <w:r w:rsidR="00EA57F4">
        <w:rPr>
          <w:rFonts w:ascii="Arial Narrow" w:hAnsi="Arial Narrow"/>
        </w:rPr>
        <w:t>75</w:t>
      </w:r>
    </w:p>
    <w:p w14:paraId="3FF9A3F8" w14:textId="79792892" w:rsidR="008C7BAE" w:rsidRPr="009D7823" w:rsidRDefault="008C7BAE" w:rsidP="008C7BAE">
      <w:pPr>
        <w:tabs>
          <w:tab w:val="left" w:pos="3240"/>
        </w:tabs>
        <w:rPr>
          <w:rFonts w:ascii="Arial Narrow" w:hAnsi="Arial Narrow"/>
        </w:rPr>
      </w:pPr>
      <w:r w:rsidRPr="009D7823">
        <w:rPr>
          <w:rFonts w:ascii="Arial Narrow" w:hAnsi="Arial Narrow"/>
        </w:rPr>
        <w:t>Brunch/Lunch:</w:t>
      </w:r>
      <w:r w:rsidRPr="009D7823">
        <w:rPr>
          <w:rFonts w:ascii="Arial Narrow" w:hAnsi="Arial Narrow"/>
        </w:rPr>
        <w:tab/>
        <w:t>$</w:t>
      </w:r>
      <w:r w:rsidR="0012488E" w:rsidRPr="009D7823">
        <w:rPr>
          <w:rFonts w:ascii="Arial Narrow" w:hAnsi="Arial Narrow"/>
        </w:rPr>
        <w:t xml:space="preserve"> </w:t>
      </w:r>
      <w:r w:rsidR="00677CF9" w:rsidRPr="009D7823">
        <w:rPr>
          <w:rFonts w:ascii="Arial Narrow" w:hAnsi="Arial Narrow"/>
        </w:rPr>
        <w:t>8</w:t>
      </w:r>
      <w:r w:rsidR="0012488E" w:rsidRPr="009D7823">
        <w:rPr>
          <w:rFonts w:ascii="Arial Narrow" w:hAnsi="Arial Narrow"/>
        </w:rPr>
        <w:t>.</w:t>
      </w:r>
      <w:r w:rsidR="00EA57F4">
        <w:rPr>
          <w:rFonts w:ascii="Arial Narrow" w:hAnsi="Arial Narrow"/>
        </w:rPr>
        <w:t>75</w:t>
      </w:r>
    </w:p>
    <w:p w14:paraId="67143C5B" w14:textId="4FCD35E4" w:rsidR="008C7BAE" w:rsidRPr="00B44FE9" w:rsidRDefault="008C7BAE" w:rsidP="008C7BAE">
      <w:pPr>
        <w:tabs>
          <w:tab w:val="left" w:pos="3240"/>
        </w:tabs>
        <w:rPr>
          <w:rFonts w:ascii="Arial Narrow" w:hAnsi="Arial Narrow"/>
        </w:rPr>
      </w:pPr>
      <w:r w:rsidRPr="009D7823">
        <w:rPr>
          <w:rFonts w:ascii="Arial Narrow" w:hAnsi="Arial Narrow"/>
        </w:rPr>
        <w:t>Dinner:</w:t>
      </w:r>
      <w:r w:rsidRPr="009D7823">
        <w:rPr>
          <w:rFonts w:ascii="Arial Narrow" w:hAnsi="Arial Narrow"/>
        </w:rPr>
        <w:tab/>
        <w:t>$</w:t>
      </w:r>
      <w:r w:rsidR="00677CF9" w:rsidRPr="009D7823">
        <w:rPr>
          <w:rFonts w:ascii="Arial Narrow" w:hAnsi="Arial Narrow"/>
        </w:rPr>
        <w:t xml:space="preserve"> 9</w:t>
      </w:r>
      <w:r w:rsidR="0012488E" w:rsidRPr="009D7823">
        <w:rPr>
          <w:rFonts w:ascii="Arial Narrow" w:hAnsi="Arial Narrow"/>
        </w:rPr>
        <w:t>.</w:t>
      </w:r>
      <w:r w:rsidR="00EA57F4">
        <w:rPr>
          <w:rFonts w:ascii="Arial Narrow" w:hAnsi="Arial Narrow"/>
        </w:rPr>
        <w:t>75</w:t>
      </w:r>
    </w:p>
    <w:p w14:paraId="54C30E1F" w14:textId="33683623" w:rsidR="00CA6510" w:rsidRDefault="00CA6510" w:rsidP="008C7BAE">
      <w:pPr>
        <w:pStyle w:val="Heading2"/>
        <w:rPr>
          <w:rFonts w:ascii="Arial Narrow" w:hAnsi="Arial Narrow"/>
          <w:sz w:val="28"/>
          <w:szCs w:val="28"/>
        </w:rPr>
      </w:pPr>
    </w:p>
    <w:p w14:paraId="3FF19BA8" w14:textId="370BE86B" w:rsidR="00CA6510" w:rsidRDefault="00CA6510" w:rsidP="00CA6510"/>
    <w:p w14:paraId="5EE02C48" w14:textId="590FB712" w:rsidR="00CF5997" w:rsidRDefault="00CF5997" w:rsidP="00CA6510"/>
    <w:p w14:paraId="4AEF237A" w14:textId="77777777" w:rsidR="00CF5997" w:rsidRPr="00CA6510" w:rsidRDefault="00CF5997" w:rsidP="00CA6510"/>
    <w:p w14:paraId="5397399E" w14:textId="77777777" w:rsidR="00CA6510" w:rsidRDefault="00CA6510" w:rsidP="008C7BAE">
      <w:pPr>
        <w:pStyle w:val="Heading2"/>
        <w:rPr>
          <w:rFonts w:ascii="Arial Narrow" w:hAnsi="Arial Narrow"/>
          <w:sz w:val="28"/>
          <w:szCs w:val="28"/>
        </w:rPr>
      </w:pPr>
    </w:p>
    <w:p w14:paraId="06C42174" w14:textId="32ED45B0" w:rsidR="008C7BAE" w:rsidRPr="00CA6510" w:rsidRDefault="008C7BAE" w:rsidP="008C7BAE">
      <w:pPr>
        <w:pStyle w:val="Heading2"/>
        <w:rPr>
          <w:rFonts w:ascii="Arial Narrow" w:hAnsi="Arial Narrow"/>
          <w:sz w:val="28"/>
          <w:szCs w:val="28"/>
        </w:rPr>
      </w:pPr>
      <w:r w:rsidRPr="00CA6510">
        <w:rPr>
          <w:rFonts w:ascii="Arial Narrow" w:hAnsi="Arial Narrow"/>
          <w:sz w:val="28"/>
          <w:szCs w:val="28"/>
        </w:rPr>
        <w:t>Meal Plan Requirements/Options</w:t>
      </w:r>
    </w:p>
    <w:p w14:paraId="2D440E1F" w14:textId="77777777" w:rsidR="00447321" w:rsidRPr="00B44FE9" w:rsidRDefault="00447321" w:rsidP="00447321">
      <w:pPr>
        <w:rPr>
          <w:rFonts w:ascii="Arial Narrow" w:hAnsi="Arial Narrow"/>
        </w:rPr>
      </w:pPr>
    </w:p>
    <w:p w14:paraId="26DE90D5" w14:textId="77777777" w:rsidR="008C7BAE" w:rsidRPr="00B44FE9" w:rsidRDefault="008C7BAE" w:rsidP="008C7BAE">
      <w:pPr>
        <w:pStyle w:val="BodyText"/>
        <w:rPr>
          <w:rFonts w:ascii="Arial Narrow" w:hAnsi="Arial Narrow"/>
          <w:sz w:val="24"/>
        </w:rPr>
      </w:pPr>
      <w:r w:rsidRPr="00B44FE9">
        <w:rPr>
          <w:rFonts w:ascii="Arial Narrow" w:hAnsi="Arial Narrow"/>
          <w:smallCaps/>
          <w:sz w:val="24"/>
        </w:rPr>
        <w:t>RESIDENT STUDENTS</w:t>
      </w:r>
      <w:r w:rsidRPr="00B44FE9">
        <w:rPr>
          <w:rFonts w:ascii="Arial Narrow" w:hAnsi="Arial Narrow"/>
          <w:sz w:val="24"/>
        </w:rPr>
        <w:t xml:space="preserve"> (meal plan requirements are assigned by Residential Group):</w:t>
      </w:r>
    </w:p>
    <w:p w14:paraId="4366FF7D" w14:textId="5C9377DE" w:rsidR="008C7BAE" w:rsidRPr="00B44FE9" w:rsidRDefault="00B4548E" w:rsidP="008C7BAE">
      <w:pPr>
        <w:tabs>
          <w:tab w:val="left" w:pos="3060"/>
        </w:tabs>
        <w:ind w:left="18"/>
        <w:rPr>
          <w:rFonts w:ascii="Arial Narrow" w:hAnsi="Arial Narrow"/>
        </w:rPr>
      </w:pPr>
      <w:r w:rsidRPr="00D61980">
        <w:rPr>
          <w:rFonts w:ascii="Arial Narrow" w:hAnsi="Arial Narrow"/>
          <w:b/>
          <w:iCs/>
        </w:rPr>
        <w:t>Resident Group 1:</w:t>
      </w:r>
      <w:r w:rsidRPr="00D61980">
        <w:rPr>
          <w:rFonts w:ascii="Arial Narrow" w:hAnsi="Arial Narrow"/>
          <w:iCs/>
        </w:rPr>
        <w:t xml:space="preserve"> </w:t>
      </w:r>
      <w:r w:rsidRPr="00B44FE9">
        <w:rPr>
          <w:rFonts w:ascii="Arial Narrow" w:hAnsi="Arial Narrow"/>
          <w:iCs/>
        </w:rPr>
        <w:t xml:space="preserve"> </w:t>
      </w:r>
      <w:r w:rsidR="00255A8F" w:rsidRPr="00B44FE9">
        <w:rPr>
          <w:rFonts w:ascii="Arial Narrow" w:hAnsi="Arial Narrow"/>
          <w:iCs/>
        </w:rPr>
        <w:t xml:space="preserve">Genesee, </w:t>
      </w:r>
      <w:r w:rsidR="008C7BAE" w:rsidRPr="00B44FE9">
        <w:rPr>
          <w:rFonts w:ascii="Arial Narrow" w:hAnsi="Arial Narrow"/>
          <w:iCs/>
        </w:rPr>
        <w:t xml:space="preserve">Gilbert, Hoeing, Susan B. Anthony, </w:t>
      </w:r>
      <w:r w:rsidR="00C17BCD" w:rsidRPr="00B44FE9">
        <w:rPr>
          <w:rFonts w:ascii="Arial Narrow" w:hAnsi="Arial Narrow"/>
          <w:iCs/>
        </w:rPr>
        <w:t>Tiernan</w:t>
      </w:r>
    </w:p>
    <w:p w14:paraId="61643C85" w14:textId="7AE2D5D4" w:rsidR="008C7BAE" w:rsidRPr="00B44FE9" w:rsidRDefault="008C7BAE" w:rsidP="008C7BAE">
      <w:pPr>
        <w:rPr>
          <w:rFonts w:ascii="Arial Narrow" w:hAnsi="Arial Narrow"/>
          <w:iCs/>
        </w:rPr>
      </w:pPr>
      <w:r w:rsidRPr="00D61980">
        <w:rPr>
          <w:rFonts w:ascii="Arial Narrow" w:hAnsi="Arial Narrow"/>
          <w:b/>
          <w:iCs/>
        </w:rPr>
        <w:t>Resident Group 2:</w:t>
      </w:r>
      <w:r w:rsidRPr="00B44FE9">
        <w:rPr>
          <w:rFonts w:ascii="Arial Narrow" w:hAnsi="Arial Narrow"/>
          <w:iCs/>
        </w:rPr>
        <w:t xml:space="preserve">  Burton, </w:t>
      </w:r>
      <w:r w:rsidR="00EA57F4">
        <w:rPr>
          <w:rFonts w:ascii="Arial Narrow" w:hAnsi="Arial Narrow"/>
          <w:iCs/>
        </w:rPr>
        <w:t>Chamber</w:t>
      </w:r>
      <w:r w:rsidR="00FB2195">
        <w:rPr>
          <w:rFonts w:ascii="Arial Narrow" w:hAnsi="Arial Narrow"/>
          <w:iCs/>
        </w:rPr>
        <w:t>s</w:t>
      </w:r>
      <w:r w:rsidR="00EA57F4">
        <w:rPr>
          <w:rFonts w:ascii="Arial Narrow" w:hAnsi="Arial Narrow"/>
          <w:iCs/>
        </w:rPr>
        <w:t xml:space="preserve">, </w:t>
      </w:r>
      <w:r w:rsidRPr="00B44FE9">
        <w:rPr>
          <w:rFonts w:ascii="Arial Narrow" w:hAnsi="Arial Narrow"/>
          <w:iCs/>
        </w:rPr>
        <w:t xml:space="preserve">Crosby, Fairchild, </w:t>
      </w:r>
      <w:r w:rsidR="00EA57F4">
        <w:rPr>
          <w:rFonts w:ascii="Arial Narrow" w:hAnsi="Arial Narrow"/>
          <w:iCs/>
        </w:rPr>
        <w:t xml:space="preserve">Gale, </w:t>
      </w:r>
      <w:r w:rsidRPr="00B44FE9">
        <w:rPr>
          <w:rFonts w:ascii="Arial Narrow" w:hAnsi="Arial Narrow"/>
          <w:iCs/>
        </w:rPr>
        <w:t xml:space="preserve">Kendrick, </w:t>
      </w:r>
      <w:r w:rsidR="00C17BCD" w:rsidRPr="00B44FE9">
        <w:rPr>
          <w:rFonts w:ascii="Arial Narrow" w:hAnsi="Arial Narrow"/>
          <w:iCs/>
        </w:rPr>
        <w:t xml:space="preserve">Lovejoy, </w:t>
      </w:r>
      <w:r w:rsidRPr="00B44FE9">
        <w:rPr>
          <w:rFonts w:ascii="Arial Narrow" w:hAnsi="Arial Narrow"/>
          <w:iCs/>
        </w:rPr>
        <w:t xml:space="preserve">Munro, O’Brien, </w:t>
      </w:r>
    </w:p>
    <w:p w14:paraId="5D72998C" w14:textId="38F57D35" w:rsidR="008C7BAE" w:rsidRPr="00B44FE9" w:rsidRDefault="00D2501A" w:rsidP="00447321">
      <w:pPr>
        <w:tabs>
          <w:tab w:val="left" w:pos="900"/>
        </w:tabs>
        <w:rPr>
          <w:rFonts w:ascii="Arial Narrow" w:hAnsi="Arial Narrow"/>
          <w:iCs/>
        </w:rPr>
      </w:pP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00B4548E" w:rsidRPr="00B44FE9">
        <w:rPr>
          <w:rFonts w:ascii="Arial Narrow" w:hAnsi="Arial Narrow"/>
          <w:iCs/>
        </w:rPr>
        <w:t>S</w:t>
      </w:r>
      <w:r w:rsidR="00C17BCD" w:rsidRPr="00B44FE9">
        <w:rPr>
          <w:rFonts w:ascii="Arial Narrow" w:hAnsi="Arial Narrow"/>
          <w:iCs/>
        </w:rPr>
        <w:t>later</w:t>
      </w:r>
      <w:r w:rsidR="00FD0DF3" w:rsidRPr="00B44FE9">
        <w:rPr>
          <w:rFonts w:ascii="Arial Narrow" w:hAnsi="Arial Narrow"/>
          <w:iCs/>
        </w:rPr>
        <w:t xml:space="preserve">, </w:t>
      </w:r>
      <w:r w:rsidR="00CF5997">
        <w:rPr>
          <w:rFonts w:ascii="Arial Narrow" w:hAnsi="Arial Narrow"/>
          <w:iCs/>
        </w:rPr>
        <w:t>Theta Chi, Alpha Delta Phi, Psi Upsilon</w:t>
      </w:r>
    </w:p>
    <w:p w14:paraId="355AD313" w14:textId="5F4BD839" w:rsidR="00EA57F4" w:rsidRDefault="008C7BAE" w:rsidP="003F784D">
      <w:pPr>
        <w:rPr>
          <w:rFonts w:ascii="Arial Narrow" w:hAnsi="Arial Narrow"/>
          <w:iCs/>
        </w:rPr>
      </w:pPr>
      <w:r w:rsidRPr="00D61980">
        <w:rPr>
          <w:rFonts w:ascii="Arial Narrow" w:hAnsi="Arial Narrow"/>
          <w:b/>
          <w:iCs/>
        </w:rPr>
        <w:t>Resident Group 3:</w:t>
      </w:r>
      <w:r w:rsidRPr="00B44FE9">
        <w:rPr>
          <w:rFonts w:ascii="Arial Narrow" w:hAnsi="Arial Narrow"/>
          <w:iCs/>
        </w:rPr>
        <w:t xml:space="preserve">  Anderson, </w:t>
      </w:r>
      <w:r w:rsidR="00C17BCD" w:rsidRPr="00B44FE9">
        <w:rPr>
          <w:rFonts w:ascii="Arial Narrow" w:hAnsi="Arial Narrow"/>
          <w:iCs/>
        </w:rPr>
        <w:t>Wilder</w:t>
      </w:r>
      <w:r w:rsidR="00276375">
        <w:rPr>
          <w:rFonts w:ascii="Arial Narrow" w:hAnsi="Arial Narrow"/>
          <w:iCs/>
        </w:rPr>
        <w:t xml:space="preserve">, </w:t>
      </w:r>
      <w:r w:rsidR="00276375" w:rsidRPr="00B44FE9">
        <w:rPr>
          <w:rFonts w:ascii="Arial Narrow" w:hAnsi="Arial Narrow"/>
          <w:iCs/>
        </w:rPr>
        <w:t>Douglass Leadership House, Drama House,</w:t>
      </w:r>
      <w:r w:rsidR="00276375">
        <w:rPr>
          <w:rFonts w:ascii="Arial Narrow" w:hAnsi="Arial Narrow"/>
          <w:iCs/>
        </w:rPr>
        <w:t xml:space="preserve"> SAM, Sig Ep, DKE</w:t>
      </w:r>
      <w:r w:rsidR="00CF5997">
        <w:rPr>
          <w:rFonts w:ascii="Arial Narrow" w:hAnsi="Arial Narrow"/>
          <w:iCs/>
        </w:rPr>
        <w:t>, Sigma Chi</w:t>
      </w:r>
    </w:p>
    <w:p w14:paraId="1797EEFC" w14:textId="504E84FD" w:rsidR="008C7BAE" w:rsidRPr="00B44FE9" w:rsidRDefault="008C7BAE" w:rsidP="003F784D">
      <w:pPr>
        <w:rPr>
          <w:rFonts w:ascii="Arial Narrow" w:hAnsi="Arial Narrow"/>
          <w:iCs/>
        </w:rPr>
      </w:pPr>
      <w:r w:rsidRPr="00D61980">
        <w:rPr>
          <w:rFonts w:ascii="Arial Narrow" w:hAnsi="Arial Narrow"/>
          <w:b/>
          <w:iCs/>
        </w:rPr>
        <w:t>Resident Group 4:</w:t>
      </w:r>
      <w:r w:rsidRPr="00B44FE9">
        <w:rPr>
          <w:rFonts w:ascii="Arial Narrow" w:hAnsi="Arial Narrow"/>
          <w:iCs/>
        </w:rPr>
        <w:t xml:space="preserve">  </w:t>
      </w:r>
      <w:r w:rsidR="003F784D" w:rsidRPr="003F784D">
        <w:rPr>
          <w:rFonts w:ascii="Arial Narrow" w:hAnsi="Arial Narrow"/>
          <w:iCs/>
        </w:rPr>
        <w:t>Brook</w:t>
      </w:r>
      <w:r w:rsidR="005629BA" w:rsidRPr="003F784D">
        <w:rPr>
          <w:rFonts w:ascii="Arial Narrow" w:hAnsi="Arial Narrow"/>
          <w:iCs/>
        </w:rPr>
        <w:t xml:space="preserve">s Crossing, </w:t>
      </w:r>
      <w:r w:rsidR="00276375" w:rsidRPr="003F784D">
        <w:rPr>
          <w:rFonts w:ascii="Arial Narrow" w:hAnsi="Arial Narrow"/>
          <w:iCs/>
        </w:rPr>
        <w:t>DeKiewiet, t</w:t>
      </w:r>
      <w:r w:rsidRPr="003F784D">
        <w:rPr>
          <w:rFonts w:ascii="Arial Narrow" w:hAnsi="Arial Narrow"/>
          <w:iCs/>
        </w:rPr>
        <w:t>he Maisonettes,</w:t>
      </w:r>
      <w:r w:rsidR="00276375" w:rsidRPr="003F784D">
        <w:rPr>
          <w:rFonts w:ascii="Arial Narrow" w:hAnsi="Arial Narrow"/>
          <w:iCs/>
        </w:rPr>
        <w:t xml:space="preserve"> </w:t>
      </w:r>
      <w:r w:rsidR="002C2E2F" w:rsidRPr="003F784D">
        <w:rPr>
          <w:rFonts w:ascii="Arial Narrow" w:hAnsi="Arial Narrow"/>
          <w:iCs/>
        </w:rPr>
        <w:t xml:space="preserve">Riverview Apartments, </w:t>
      </w:r>
      <w:r w:rsidR="00C17BCD" w:rsidRPr="003F784D">
        <w:rPr>
          <w:rFonts w:ascii="Arial Narrow" w:hAnsi="Arial Narrow"/>
          <w:iCs/>
        </w:rPr>
        <w:t>Valentine</w:t>
      </w:r>
      <w:r w:rsidR="003F784D" w:rsidRPr="003F784D">
        <w:rPr>
          <w:rFonts w:ascii="Arial Narrow" w:hAnsi="Arial Narrow"/>
          <w:iCs/>
        </w:rPr>
        <w:t xml:space="preserve">, </w:t>
      </w:r>
      <w:r w:rsidR="003F784D" w:rsidRPr="003F784D">
        <w:rPr>
          <w:rFonts w:ascii="Arial Narrow" w:hAnsi="Arial Narrow"/>
        </w:rPr>
        <w:t>Hill Court 1 bedroom</w:t>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t>apartments</w:t>
      </w:r>
      <w:r w:rsidR="003F784D">
        <w:rPr>
          <w:color w:val="1F497D"/>
        </w:rPr>
        <w:t xml:space="preserve">                    </w:t>
      </w:r>
    </w:p>
    <w:p w14:paraId="3AB7EDEC" w14:textId="77777777" w:rsidR="00CE5BCD" w:rsidRPr="00A902CE" w:rsidRDefault="00CE5BCD" w:rsidP="00FC2134">
      <w:pPr>
        <w:tabs>
          <w:tab w:val="left" w:pos="8160"/>
        </w:tabs>
        <w:rPr>
          <w:rFonts w:ascii="Arial Narrow" w:hAnsi="Arial Narrow"/>
          <w:sz w:val="20"/>
          <w:szCs w:val="20"/>
        </w:rPr>
      </w:pPr>
    </w:p>
    <w:p w14:paraId="3D2F4F4D" w14:textId="0F424A08" w:rsidR="0084324D" w:rsidRPr="00CC09A5" w:rsidRDefault="00CC09A5" w:rsidP="00CC09A5">
      <w:pPr>
        <w:tabs>
          <w:tab w:val="left" w:pos="8160"/>
        </w:tabs>
        <w:rPr>
          <w:rFonts w:ascii="Arial Narrow" w:hAnsi="Arial Narrow"/>
          <w:b/>
          <w:u w:val="single"/>
        </w:rPr>
      </w:pPr>
      <w:r w:rsidRPr="00CC09A5">
        <w:rPr>
          <w:rFonts w:ascii="Arial Narrow" w:hAnsi="Arial Narrow"/>
          <w:b/>
          <w:u w:val="single"/>
        </w:rPr>
        <w:t xml:space="preserve">Dining </w:t>
      </w:r>
      <w:r w:rsidR="00843ED7">
        <w:rPr>
          <w:rFonts w:ascii="Arial Narrow" w:hAnsi="Arial Narrow"/>
          <w:b/>
          <w:u w:val="single"/>
        </w:rPr>
        <w:t>P</w:t>
      </w:r>
      <w:r w:rsidRPr="00CC09A5">
        <w:rPr>
          <w:rFonts w:ascii="Arial Narrow" w:hAnsi="Arial Narrow"/>
          <w:b/>
          <w:u w:val="single"/>
        </w:rPr>
        <w:t xml:space="preserve">lan </w:t>
      </w:r>
      <w:r w:rsidR="00843ED7">
        <w:rPr>
          <w:rFonts w:ascii="Arial Narrow" w:hAnsi="Arial Narrow"/>
          <w:b/>
          <w:u w:val="single"/>
        </w:rPr>
        <w:t>O</w:t>
      </w:r>
      <w:r w:rsidRPr="00CC09A5">
        <w:rPr>
          <w:rFonts w:ascii="Arial Narrow" w:hAnsi="Arial Narrow"/>
          <w:b/>
          <w:u w:val="single"/>
        </w:rPr>
        <w:t xml:space="preserve">ptions by </w:t>
      </w:r>
      <w:r w:rsidR="00843ED7">
        <w:rPr>
          <w:rFonts w:ascii="Arial Narrow" w:hAnsi="Arial Narrow"/>
          <w:b/>
          <w:u w:val="single"/>
        </w:rPr>
        <w:t>R</w:t>
      </w:r>
      <w:r w:rsidRPr="00CC09A5">
        <w:rPr>
          <w:rFonts w:ascii="Arial Narrow" w:hAnsi="Arial Narrow"/>
          <w:b/>
          <w:u w:val="single"/>
        </w:rPr>
        <w:t xml:space="preserve">esidential </w:t>
      </w:r>
      <w:r w:rsidR="00843ED7">
        <w:rPr>
          <w:rFonts w:ascii="Arial Narrow" w:hAnsi="Arial Narrow"/>
          <w:b/>
          <w:u w:val="single"/>
        </w:rPr>
        <w:t>G</w:t>
      </w:r>
      <w:r w:rsidRPr="00CC09A5">
        <w:rPr>
          <w:rFonts w:ascii="Arial Narrow" w:hAnsi="Arial Narrow"/>
          <w:b/>
          <w:u w:val="single"/>
        </w:rPr>
        <w:t>roup:</w:t>
      </w:r>
    </w:p>
    <w:p w14:paraId="5B020B45" w14:textId="014C3C2A" w:rsidR="00CC09A5" w:rsidRPr="0012488E" w:rsidRDefault="00CC09A5" w:rsidP="0012488E">
      <w:pPr>
        <w:tabs>
          <w:tab w:val="left" w:pos="2070"/>
          <w:tab w:val="left" w:pos="8160"/>
        </w:tabs>
        <w:rPr>
          <w:rFonts w:ascii="Arial Narrow" w:hAnsi="Arial Narrow"/>
          <w:szCs w:val="20"/>
        </w:rPr>
      </w:pPr>
      <w:r w:rsidRPr="0012488E">
        <w:rPr>
          <w:rFonts w:ascii="Arial Narrow" w:hAnsi="Arial Narrow"/>
          <w:b/>
          <w:szCs w:val="20"/>
        </w:rPr>
        <w:t xml:space="preserve">Residential Group </w:t>
      </w:r>
      <w:r w:rsidRPr="00D61980">
        <w:rPr>
          <w:rFonts w:ascii="Arial Narrow" w:hAnsi="Arial Narrow"/>
          <w:b/>
          <w:szCs w:val="20"/>
        </w:rPr>
        <w:t>1</w:t>
      </w:r>
      <w:r w:rsidR="00D61980" w:rsidRPr="00D61980">
        <w:rPr>
          <w:rFonts w:ascii="Arial Narrow" w:hAnsi="Arial Narrow"/>
          <w:b/>
          <w:szCs w:val="20"/>
        </w:rPr>
        <w:t>:</w:t>
      </w:r>
      <w:r w:rsidR="00D61980">
        <w:rPr>
          <w:rFonts w:ascii="Arial Narrow" w:hAnsi="Arial Narrow"/>
          <w:szCs w:val="20"/>
        </w:rPr>
        <w:t xml:space="preserve">  Meliora Unlimited Pass Plan,</w:t>
      </w:r>
      <w:r w:rsidRPr="0012488E">
        <w:rPr>
          <w:rFonts w:ascii="Arial Narrow" w:hAnsi="Arial Narrow"/>
          <w:szCs w:val="20"/>
        </w:rPr>
        <w:t xml:space="preserve"> Blue Unlimited Pass Plan, 150 Pass Plan</w:t>
      </w:r>
    </w:p>
    <w:p w14:paraId="78774F26" w14:textId="6FA46E32" w:rsidR="00CC09A5" w:rsidRPr="0012488E" w:rsidRDefault="00CC09A5" w:rsidP="0012488E">
      <w:pPr>
        <w:tabs>
          <w:tab w:val="left" w:pos="2070"/>
          <w:tab w:val="left" w:pos="8160"/>
        </w:tabs>
        <w:rPr>
          <w:rFonts w:ascii="Arial Narrow" w:hAnsi="Arial Narrow"/>
          <w:szCs w:val="20"/>
        </w:rPr>
      </w:pPr>
      <w:r w:rsidRPr="0012488E">
        <w:rPr>
          <w:rFonts w:ascii="Arial Narrow" w:hAnsi="Arial Narrow"/>
          <w:b/>
          <w:szCs w:val="20"/>
        </w:rPr>
        <w:t>Residential Group 2</w:t>
      </w:r>
      <w:r w:rsidR="00D61980" w:rsidRPr="00D61980">
        <w:rPr>
          <w:rFonts w:ascii="Arial Narrow" w:hAnsi="Arial Narrow"/>
          <w:b/>
          <w:szCs w:val="20"/>
        </w:rPr>
        <w:t>:</w:t>
      </w:r>
      <w:r w:rsidR="00D61980">
        <w:rPr>
          <w:rFonts w:ascii="Arial Narrow" w:hAnsi="Arial Narrow"/>
          <w:szCs w:val="20"/>
        </w:rPr>
        <w:t xml:space="preserve">  Meliora Unlimited Pass Plan, </w:t>
      </w:r>
      <w:r w:rsidRPr="0012488E">
        <w:rPr>
          <w:rFonts w:ascii="Arial Narrow" w:hAnsi="Arial Narrow"/>
          <w:szCs w:val="20"/>
        </w:rPr>
        <w:t>Blue Unli</w:t>
      </w:r>
      <w:r w:rsidR="00D61980">
        <w:rPr>
          <w:rFonts w:ascii="Arial Narrow" w:hAnsi="Arial Narrow"/>
          <w:szCs w:val="20"/>
        </w:rPr>
        <w:t xml:space="preserve">mited Pass Plan, 150 Pass Plan, </w:t>
      </w:r>
      <w:r w:rsidRPr="0012488E">
        <w:rPr>
          <w:rFonts w:ascii="Arial Narrow" w:hAnsi="Arial Narrow"/>
          <w:szCs w:val="20"/>
        </w:rPr>
        <w:t>Option A Declining Plan</w:t>
      </w:r>
    </w:p>
    <w:p w14:paraId="14245307" w14:textId="712EED70" w:rsidR="0012488E" w:rsidRDefault="00CC09A5" w:rsidP="00677CF9">
      <w:pPr>
        <w:tabs>
          <w:tab w:val="left" w:pos="2070"/>
          <w:tab w:val="left" w:pos="8160"/>
        </w:tabs>
        <w:rPr>
          <w:rFonts w:ascii="Arial Narrow" w:hAnsi="Arial Narrow"/>
          <w:szCs w:val="20"/>
        </w:rPr>
      </w:pPr>
      <w:r w:rsidRPr="0012488E">
        <w:rPr>
          <w:rFonts w:ascii="Arial Narrow" w:hAnsi="Arial Narrow"/>
          <w:b/>
          <w:szCs w:val="20"/>
        </w:rPr>
        <w:t>Residential Group 3</w:t>
      </w:r>
      <w:r w:rsidR="00D61980">
        <w:rPr>
          <w:rFonts w:ascii="Arial Narrow" w:hAnsi="Arial Narrow"/>
          <w:b/>
          <w:szCs w:val="20"/>
        </w:rPr>
        <w:t xml:space="preserve">:  </w:t>
      </w:r>
      <w:r w:rsidR="00D61980">
        <w:rPr>
          <w:rFonts w:ascii="Arial Narrow" w:hAnsi="Arial Narrow"/>
          <w:szCs w:val="20"/>
        </w:rPr>
        <w:t xml:space="preserve">Meliora Unlimited Pass Plan, </w:t>
      </w:r>
      <w:r w:rsidRPr="0012488E">
        <w:rPr>
          <w:rFonts w:ascii="Arial Narrow" w:hAnsi="Arial Narrow"/>
          <w:szCs w:val="20"/>
        </w:rPr>
        <w:t>Blue Unli</w:t>
      </w:r>
      <w:r w:rsidR="00D61980">
        <w:rPr>
          <w:rFonts w:ascii="Arial Narrow" w:hAnsi="Arial Narrow"/>
          <w:szCs w:val="20"/>
        </w:rPr>
        <w:t>mited Pass Plan, 150 Pass Plan, Option A Declining Plan,</w:t>
      </w:r>
      <w:r w:rsidRPr="0012488E">
        <w:rPr>
          <w:rFonts w:ascii="Arial Narrow" w:hAnsi="Arial Narrow"/>
          <w:szCs w:val="20"/>
        </w:rPr>
        <w:t xml:space="preserve"> </w:t>
      </w:r>
    </w:p>
    <w:p w14:paraId="5091EE83" w14:textId="0C67166C" w:rsidR="00CC09A5" w:rsidRPr="0012488E" w:rsidRDefault="0012488E" w:rsidP="0012488E">
      <w:pPr>
        <w:tabs>
          <w:tab w:val="left" w:pos="2070"/>
          <w:tab w:val="left" w:pos="8160"/>
        </w:tabs>
        <w:ind w:left="42"/>
        <w:rPr>
          <w:rFonts w:ascii="Arial Narrow" w:hAnsi="Arial Narrow"/>
          <w:szCs w:val="20"/>
        </w:rPr>
      </w:pPr>
      <w:r>
        <w:rPr>
          <w:rFonts w:ascii="Arial Narrow" w:hAnsi="Arial Narrow"/>
          <w:b/>
          <w:szCs w:val="20"/>
        </w:rPr>
        <w:tab/>
      </w:r>
      <w:r w:rsidR="00D61980">
        <w:rPr>
          <w:rFonts w:ascii="Arial Narrow" w:hAnsi="Arial Narrow"/>
          <w:szCs w:val="20"/>
        </w:rPr>
        <w:t>Option B Declining Plan,</w:t>
      </w:r>
      <w:r w:rsidR="00CC09A5" w:rsidRPr="0012488E">
        <w:rPr>
          <w:rFonts w:ascii="Arial Narrow" w:hAnsi="Arial Narrow"/>
          <w:szCs w:val="20"/>
        </w:rPr>
        <w:t xml:space="preserve"> Option C Declining Plan</w:t>
      </w:r>
    </w:p>
    <w:p w14:paraId="0977EF8F" w14:textId="60FBF164" w:rsidR="0012488E" w:rsidRDefault="00CC09A5" w:rsidP="0012488E">
      <w:pPr>
        <w:tabs>
          <w:tab w:val="left" w:pos="2070"/>
          <w:tab w:val="left" w:pos="8160"/>
        </w:tabs>
        <w:rPr>
          <w:rFonts w:ascii="Arial Narrow" w:hAnsi="Arial Narrow"/>
          <w:szCs w:val="20"/>
        </w:rPr>
      </w:pPr>
      <w:r w:rsidRPr="0012488E">
        <w:rPr>
          <w:rFonts w:ascii="Arial Narrow" w:hAnsi="Arial Narrow"/>
          <w:b/>
          <w:szCs w:val="20"/>
        </w:rPr>
        <w:t>Residential Group 4</w:t>
      </w:r>
      <w:r w:rsidR="00D61980" w:rsidRPr="00D61980">
        <w:rPr>
          <w:rFonts w:ascii="Arial Narrow" w:hAnsi="Arial Narrow"/>
          <w:b/>
          <w:szCs w:val="20"/>
        </w:rPr>
        <w:t>:</w:t>
      </w:r>
      <w:r w:rsidR="00D61980">
        <w:rPr>
          <w:rFonts w:ascii="Arial Narrow" w:hAnsi="Arial Narrow"/>
          <w:szCs w:val="20"/>
        </w:rPr>
        <w:t xml:space="preserve">  Meliora Unlimited Pass Plan,</w:t>
      </w:r>
      <w:r w:rsidRPr="0012488E">
        <w:rPr>
          <w:rFonts w:ascii="Arial Narrow" w:hAnsi="Arial Narrow"/>
          <w:szCs w:val="20"/>
        </w:rPr>
        <w:t xml:space="preserve"> Blue Unlimited Pass Plan, 150 Pass Plan</w:t>
      </w:r>
      <w:r w:rsidR="00D61980">
        <w:rPr>
          <w:rFonts w:ascii="Arial Narrow" w:hAnsi="Arial Narrow"/>
          <w:szCs w:val="20"/>
        </w:rPr>
        <w:t>, Option A Declining Plan,</w:t>
      </w:r>
      <w:r w:rsidRPr="0012488E">
        <w:rPr>
          <w:rFonts w:ascii="Arial Narrow" w:hAnsi="Arial Narrow"/>
          <w:szCs w:val="20"/>
        </w:rPr>
        <w:t xml:space="preserve"> </w:t>
      </w:r>
    </w:p>
    <w:p w14:paraId="592DFDDD" w14:textId="7E170D3A" w:rsidR="00CC09A5" w:rsidRPr="0012488E" w:rsidRDefault="0012488E" w:rsidP="0012488E">
      <w:pPr>
        <w:tabs>
          <w:tab w:val="left" w:pos="2070"/>
          <w:tab w:val="left" w:pos="8160"/>
        </w:tabs>
        <w:rPr>
          <w:rFonts w:ascii="Arial Narrow" w:hAnsi="Arial Narrow"/>
          <w:szCs w:val="20"/>
        </w:rPr>
      </w:pPr>
      <w:r>
        <w:rPr>
          <w:rFonts w:ascii="Arial Narrow" w:hAnsi="Arial Narrow"/>
          <w:szCs w:val="20"/>
        </w:rPr>
        <w:tab/>
      </w:r>
      <w:r w:rsidR="00CC09A5" w:rsidRPr="0012488E">
        <w:rPr>
          <w:rFonts w:ascii="Arial Narrow" w:hAnsi="Arial Narrow"/>
          <w:szCs w:val="20"/>
        </w:rPr>
        <w:t>Option B Declining Plan</w:t>
      </w:r>
      <w:r w:rsidR="00D61980">
        <w:rPr>
          <w:rFonts w:ascii="Arial Narrow" w:hAnsi="Arial Narrow"/>
          <w:szCs w:val="20"/>
        </w:rPr>
        <w:t>,</w:t>
      </w:r>
      <w:r w:rsidR="00CC09A5" w:rsidRPr="0012488E">
        <w:rPr>
          <w:rFonts w:ascii="Arial Narrow" w:hAnsi="Arial Narrow"/>
          <w:szCs w:val="20"/>
        </w:rPr>
        <w:t xml:space="preserve"> Option C Declining Plan</w:t>
      </w:r>
      <w:r w:rsidR="00D61980">
        <w:rPr>
          <w:rFonts w:ascii="Arial Narrow" w:hAnsi="Arial Narrow"/>
          <w:szCs w:val="20"/>
        </w:rPr>
        <w:t>,</w:t>
      </w:r>
      <w:r w:rsidR="00CC09A5" w:rsidRPr="0012488E">
        <w:rPr>
          <w:rFonts w:ascii="Arial Narrow" w:hAnsi="Arial Narrow"/>
          <w:szCs w:val="20"/>
        </w:rPr>
        <w:t xml:space="preserve"> Option D Declining Plan</w:t>
      </w:r>
    </w:p>
    <w:p w14:paraId="5470FAF9" w14:textId="77777777" w:rsidR="00A95C8E" w:rsidRPr="00B44FE9" w:rsidRDefault="00A95C8E" w:rsidP="00A95C8E">
      <w:pPr>
        <w:rPr>
          <w:rFonts w:ascii="Arial Narrow" w:hAnsi="Arial Narrow"/>
          <w:b/>
          <w:i/>
          <w:color w:val="000000"/>
        </w:rPr>
      </w:pPr>
    </w:p>
    <w:p w14:paraId="5621AF8B" w14:textId="77777777" w:rsidR="00CA6510" w:rsidRPr="00CA6510" w:rsidRDefault="00CA6510" w:rsidP="00CA6510">
      <w:pPr>
        <w:pStyle w:val="Heading2"/>
        <w:rPr>
          <w:rFonts w:ascii="Arial Narrow" w:hAnsi="Arial Narrow"/>
          <w:u w:val="single"/>
        </w:rPr>
      </w:pPr>
      <w:r w:rsidRPr="00CA6510">
        <w:rPr>
          <w:rFonts w:ascii="Arial Narrow" w:hAnsi="Arial Narrow"/>
          <w:u w:val="single"/>
        </w:rPr>
        <w:t>Off Campus Meal Plan Requirements/Options:</w:t>
      </w:r>
    </w:p>
    <w:p w14:paraId="65585B8F" w14:textId="65C61125" w:rsidR="00CA6510" w:rsidRPr="00B44FE9" w:rsidRDefault="00CA6510" w:rsidP="00CA6510">
      <w:pPr>
        <w:rPr>
          <w:rFonts w:ascii="Arial Narrow" w:hAnsi="Arial Narrow"/>
          <w:b/>
        </w:rPr>
      </w:pPr>
      <w:r w:rsidRPr="00B44FE9">
        <w:rPr>
          <w:rFonts w:ascii="Arial Narrow" w:hAnsi="Arial Narrow"/>
          <w:b/>
        </w:rPr>
        <w:t xml:space="preserve">All undergraduate </w:t>
      </w:r>
      <w:r w:rsidRPr="009D7823">
        <w:rPr>
          <w:rFonts w:ascii="Arial Narrow" w:hAnsi="Arial Narrow"/>
          <w:b/>
        </w:rPr>
        <w:t>students living off campus</w:t>
      </w:r>
      <w:r w:rsidRPr="009D7823">
        <w:rPr>
          <w:rFonts w:ascii="Arial Narrow" w:hAnsi="Arial Narrow"/>
        </w:rPr>
        <w:t xml:space="preserve"> – may select from all meal options, but have a minimum requirement of the Commuter Declining Plan ($</w:t>
      </w:r>
      <w:r w:rsidR="00FB2195">
        <w:rPr>
          <w:rFonts w:ascii="Arial Narrow" w:hAnsi="Arial Narrow"/>
        </w:rPr>
        <w:t>386</w:t>
      </w:r>
      <w:r w:rsidRPr="009D7823">
        <w:rPr>
          <w:rFonts w:ascii="Arial Narrow" w:hAnsi="Arial Narrow"/>
        </w:rPr>
        <w:t>/semester).</w:t>
      </w:r>
      <w:r w:rsidRPr="00B44FE9">
        <w:rPr>
          <w:rFonts w:ascii="Arial Narrow" w:hAnsi="Arial Narrow"/>
        </w:rPr>
        <w:t xml:space="preserve">  </w:t>
      </w:r>
    </w:p>
    <w:p w14:paraId="42D3E5BF" w14:textId="77777777" w:rsidR="00CA6510" w:rsidRDefault="00CA6510" w:rsidP="00A95C8E">
      <w:pPr>
        <w:rPr>
          <w:rFonts w:ascii="Arial Narrow" w:hAnsi="Arial Narrow"/>
          <w:b/>
          <w:color w:val="000000"/>
        </w:rPr>
      </w:pPr>
    </w:p>
    <w:p w14:paraId="0D590DAF" w14:textId="4F2B1510" w:rsidR="00A95C8E" w:rsidRPr="00CA6510" w:rsidRDefault="00A95C8E" w:rsidP="00A95C8E">
      <w:pPr>
        <w:rPr>
          <w:rFonts w:ascii="Arial Narrow" w:hAnsi="Arial Narrow"/>
          <w:b/>
          <w:color w:val="000000"/>
        </w:rPr>
      </w:pPr>
      <w:r w:rsidRPr="00CA6510">
        <w:rPr>
          <w:rFonts w:ascii="Arial Narrow" w:hAnsi="Arial Narrow"/>
          <w:b/>
          <w:color w:val="000000"/>
        </w:rPr>
        <w:t>We encourage financial aid recipients who have questions regarding how we incorporate the cost of their meal plan when determining their financial aid eligibility to connect with their financial aid counselor.   </w:t>
      </w:r>
    </w:p>
    <w:p w14:paraId="2C6EA347" w14:textId="77777777" w:rsidR="00434ED0" w:rsidRPr="00CA6510" w:rsidRDefault="00434ED0" w:rsidP="00434ED0">
      <w:pPr>
        <w:rPr>
          <w:rFonts w:ascii="Arial Narrow" w:hAnsi="Arial Narrow" w:cs="Arial"/>
          <w:b/>
          <w:iCs/>
          <w:sz w:val="20"/>
          <w:u w:val="single"/>
        </w:rPr>
      </w:pPr>
    </w:p>
    <w:p w14:paraId="2B7AB72E" w14:textId="51202EAE" w:rsidR="00447321" w:rsidRPr="00B44FE9" w:rsidRDefault="00C17BCD" w:rsidP="00447321">
      <w:pPr>
        <w:tabs>
          <w:tab w:val="left" w:pos="2880"/>
          <w:tab w:val="left" w:pos="6480"/>
        </w:tabs>
        <w:rPr>
          <w:rFonts w:ascii="Arial Narrow" w:hAnsi="Arial Narrow"/>
          <w:bCs/>
        </w:rPr>
      </w:pPr>
      <w:r w:rsidRPr="00B44FE9">
        <w:rPr>
          <w:rFonts w:ascii="Arial Narrow" w:hAnsi="Arial Narrow"/>
          <w:b/>
          <w:i/>
          <w:iCs/>
        </w:rPr>
        <w:t xml:space="preserve">If </w:t>
      </w:r>
      <w:r w:rsidR="00D2501A" w:rsidRPr="00B44FE9">
        <w:rPr>
          <w:rFonts w:ascii="Arial Narrow" w:hAnsi="Arial Narrow"/>
          <w:b/>
          <w:i/>
          <w:iCs/>
        </w:rPr>
        <w:t>you do</w:t>
      </w:r>
      <w:r w:rsidR="00447321" w:rsidRPr="00B44FE9">
        <w:rPr>
          <w:rFonts w:ascii="Arial Narrow" w:hAnsi="Arial Narrow"/>
          <w:b/>
          <w:i/>
          <w:iCs/>
        </w:rPr>
        <w:t xml:space="preserve"> not </w:t>
      </w:r>
      <w:r w:rsidR="00A81897" w:rsidRPr="00B44FE9">
        <w:rPr>
          <w:rFonts w:ascii="Arial Narrow" w:hAnsi="Arial Narrow"/>
          <w:b/>
          <w:i/>
          <w:iCs/>
        </w:rPr>
        <w:t xml:space="preserve">complete online dining registration or </w:t>
      </w:r>
      <w:r w:rsidR="00D2501A" w:rsidRPr="00B44FE9">
        <w:rPr>
          <w:rFonts w:ascii="Arial Narrow" w:hAnsi="Arial Narrow"/>
          <w:b/>
          <w:i/>
          <w:iCs/>
        </w:rPr>
        <w:t>return a</w:t>
      </w:r>
      <w:r w:rsidR="00447321" w:rsidRPr="00B44FE9">
        <w:rPr>
          <w:rFonts w:ascii="Arial Narrow" w:hAnsi="Arial Narrow"/>
          <w:b/>
          <w:i/>
          <w:iCs/>
        </w:rPr>
        <w:t xml:space="preserve"> dining </w:t>
      </w:r>
      <w:proofErr w:type="gramStart"/>
      <w:r w:rsidR="00D2501A" w:rsidRPr="00B44FE9">
        <w:rPr>
          <w:rFonts w:ascii="Arial Narrow" w:hAnsi="Arial Narrow"/>
          <w:b/>
          <w:i/>
          <w:iCs/>
        </w:rPr>
        <w:t>contract</w:t>
      </w:r>
      <w:proofErr w:type="gramEnd"/>
      <w:r w:rsidR="003B0717" w:rsidRPr="00B44FE9">
        <w:rPr>
          <w:rFonts w:ascii="Arial Narrow" w:hAnsi="Arial Narrow"/>
          <w:b/>
          <w:i/>
          <w:iCs/>
        </w:rPr>
        <w:t xml:space="preserve"> </w:t>
      </w:r>
      <w:r w:rsidR="00CF5997">
        <w:rPr>
          <w:rFonts w:ascii="Arial Narrow" w:hAnsi="Arial Narrow"/>
          <w:b/>
          <w:i/>
          <w:iCs/>
        </w:rPr>
        <w:t xml:space="preserve">you </w:t>
      </w:r>
      <w:r w:rsidR="00A81897" w:rsidRPr="00B44FE9">
        <w:rPr>
          <w:rFonts w:ascii="Arial Narrow" w:hAnsi="Arial Narrow"/>
          <w:b/>
          <w:i/>
          <w:iCs/>
        </w:rPr>
        <w:t>will be enrolled in the appropriate minimum plan requirement</w:t>
      </w:r>
      <w:r w:rsidR="00255A8F" w:rsidRPr="00B44FE9">
        <w:rPr>
          <w:rFonts w:ascii="Arial Narrow" w:hAnsi="Arial Narrow"/>
          <w:b/>
          <w:i/>
          <w:iCs/>
        </w:rPr>
        <w:t>.</w:t>
      </w:r>
      <w:r w:rsidR="00A81897" w:rsidRPr="00B44FE9">
        <w:rPr>
          <w:rFonts w:ascii="Arial Narrow" w:hAnsi="Arial Narrow"/>
          <w:b/>
          <w:i/>
          <w:iCs/>
        </w:rPr>
        <w:t xml:space="preserve">   </w:t>
      </w:r>
      <w:r w:rsidR="00D2501A" w:rsidRPr="00B44FE9">
        <w:rPr>
          <w:rFonts w:ascii="Arial Narrow" w:hAnsi="Arial Narrow"/>
          <w:b/>
          <w:i/>
          <w:iCs/>
        </w:rPr>
        <w:t>If</w:t>
      </w:r>
      <w:r w:rsidR="00447321" w:rsidRPr="00B44FE9">
        <w:rPr>
          <w:rFonts w:ascii="Arial Narrow" w:hAnsi="Arial Narrow"/>
          <w:b/>
          <w:i/>
          <w:iCs/>
        </w:rPr>
        <w:t xml:space="preserve"> you request a plan that does not meet the minimum requirement for your residential group, you will be assigned to the </w:t>
      </w:r>
      <w:r w:rsidR="00A81897" w:rsidRPr="00B44FE9">
        <w:rPr>
          <w:rFonts w:ascii="Arial Narrow" w:hAnsi="Arial Narrow"/>
          <w:b/>
          <w:i/>
          <w:iCs/>
        </w:rPr>
        <w:t>required minimum plan</w:t>
      </w:r>
      <w:r w:rsidR="00447321" w:rsidRPr="00B44FE9">
        <w:rPr>
          <w:rFonts w:ascii="Arial Narrow" w:hAnsi="Arial Narrow"/>
          <w:b/>
          <w:i/>
          <w:iCs/>
        </w:rPr>
        <w:t>.</w:t>
      </w:r>
    </w:p>
    <w:p w14:paraId="1DD23821" w14:textId="77777777" w:rsidR="00447321" w:rsidRPr="00B44FE9" w:rsidRDefault="00447321" w:rsidP="00447321">
      <w:pPr>
        <w:pStyle w:val="Heading2"/>
        <w:rPr>
          <w:rFonts w:ascii="Arial Narrow" w:hAnsi="Arial Narrow"/>
          <w:szCs w:val="28"/>
        </w:rPr>
      </w:pPr>
    </w:p>
    <w:p w14:paraId="66DA4D86" w14:textId="77777777" w:rsidR="00447321" w:rsidRPr="00B44FE9" w:rsidRDefault="00447321" w:rsidP="00447321">
      <w:pPr>
        <w:tabs>
          <w:tab w:val="left" w:pos="2880"/>
          <w:tab w:val="left" w:pos="6480"/>
        </w:tabs>
        <w:rPr>
          <w:rFonts w:ascii="Arial Narrow" w:hAnsi="Arial Narrow"/>
          <w:b/>
          <w:sz w:val="28"/>
          <w:szCs w:val="28"/>
        </w:rPr>
      </w:pPr>
      <w:r w:rsidRPr="00B44FE9">
        <w:rPr>
          <w:rFonts w:ascii="Arial Narrow" w:hAnsi="Arial Narrow"/>
          <w:b/>
          <w:sz w:val="28"/>
          <w:szCs w:val="28"/>
        </w:rPr>
        <w:t>Questions?</w:t>
      </w:r>
    </w:p>
    <w:p w14:paraId="5FDD0796" w14:textId="73AD79DB" w:rsidR="00D2501A" w:rsidRPr="005063D5" w:rsidRDefault="00447321" w:rsidP="00D2501A">
      <w:pPr>
        <w:rPr>
          <w:rStyle w:val="A4"/>
          <w:rFonts w:ascii="Arial Narrow" w:hAnsi="Arial Narrow"/>
          <w:sz w:val="24"/>
        </w:rPr>
      </w:pPr>
      <w:r w:rsidRPr="005063D5">
        <w:rPr>
          <w:rStyle w:val="A4"/>
          <w:rFonts w:ascii="Arial Narrow" w:hAnsi="Arial Narrow"/>
          <w:sz w:val="24"/>
        </w:rPr>
        <w:t xml:space="preserve">For answers to any questions concerning meal plans, please contact the University of Rochester Customer Service/ID Office </w:t>
      </w:r>
      <w:r w:rsidR="00572782">
        <w:rPr>
          <w:rStyle w:val="A4"/>
          <w:rFonts w:ascii="Arial Narrow" w:hAnsi="Arial Narrow"/>
          <w:sz w:val="24"/>
        </w:rPr>
        <w:t>at</w:t>
      </w:r>
      <w:r w:rsidR="00572782" w:rsidRPr="005063D5">
        <w:rPr>
          <w:rStyle w:val="A4"/>
          <w:rFonts w:ascii="Arial Narrow" w:hAnsi="Arial Narrow"/>
          <w:sz w:val="24"/>
        </w:rPr>
        <w:t xml:space="preserve"> </w:t>
      </w:r>
      <w:hyperlink r:id="rId7" w:history="1">
        <w:r w:rsidR="00572782" w:rsidRPr="00572782">
          <w:rPr>
            <w:rStyle w:val="Hyperlink"/>
            <w:rFonts w:ascii="Arial Narrow" w:hAnsi="Arial Narrow"/>
          </w:rPr>
          <w:t>mealplans@services.rochester.edu</w:t>
        </w:r>
      </w:hyperlink>
      <w:r w:rsidRPr="005063D5">
        <w:rPr>
          <w:rStyle w:val="A4"/>
          <w:rFonts w:ascii="Arial Narrow" w:hAnsi="Arial Narrow"/>
          <w:sz w:val="24"/>
        </w:rPr>
        <w:t>.  For questions about meals or any University of Rochester dining facility, contact our marketing manager at (585) 275-6265.</w:t>
      </w:r>
    </w:p>
    <w:p w14:paraId="0AC48C7B" w14:textId="314E0A73" w:rsidR="00CA6510" w:rsidRDefault="00CA6510" w:rsidP="00D2501A">
      <w:pPr>
        <w:rPr>
          <w:rStyle w:val="A4"/>
          <w:rFonts w:ascii="Arial Narrow" w:hAnsi="Arial Narrow"/>
        </w:rPr>
      </w:pPr>
    </w:p>
    <w:sectPr w:rsidR="00CA6510" w:rsidSect="001656BC">
      <w:headerReference w:type="default" r:id="rId8"/>
      <w:footerReference w:type="default" r:id="rId9"/>
      <w:pgSz w:w="12240" w:h="15840" w:code="1"/>
      <w:pgMar w:top="720" w:right="432"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F04E" w14:textId="77777777" w:rsidR="00D72A93" w:rsidRDefault="00D72A93">
      <w:r>
        <w:separator/>
      </w:r>
    </w:p>
  </w:endnote>
  <w:endnote w:type="continuationSeparator" w:id="0">
    <w:p w14:paraId="4A3AB93E" w14:textId="77777777" w:rsidR="00D72A93" w:rsidRDefault="00D7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F2AEA" w14:textId="77777777" w:rsidR="00447321" w:rsidRPr="00B8078E" w:rsidRDefault="00447321">
    <w:pPr>
      <w:pStyle w:val="Footer"/>
      <w:tabs>
        <w:tab w:val="clear" w:pos="8640"/>
        <w:tab w:val="right" w:pos="7800"/>
      </w:tabs>
      <w:rPr>
        <w:rFonts w:ascii="Times New Roman" w:hAnsi="Times New Roman"/>
        <w:color w:val="000000"/>
        <w:sz w:val="16"/>
        <w:szCs w:val="16"/>
      </w:rPr>
    </w:pPr>
    <w:r w:rsidRPr="00B8078E">
      <w:rPr>
        <w:rFonts w:ascii="Times New Roman" w:hAnsi="Times New Roman"/>
        <w:color w:val="000000"/>
        <w:sz w:val="16"/>
        <w:szCs w:val="16"/>
      </w:rPr>
      <w:tab/>
    </w:r>
  </w:p>
  <w:p w14:paraId="66EE2713" w14:textId="77777777" w:rsidR="00447321" w:rsidRPr="00B8078E" w:rsidRDefault="00447321">
    <w:pPr>
      <w:pStyle w:val="Footer"/>
      <w:tabs>
        <w:tab w:val="clear" w:pos="4320"/>
        <w:tab w:val="clear" w:pos="8640"/>
        <w:tab w:val="left" w:pos="7200"/>
      </w:tabs>
      <w:rPr>
        <w:rFonts w:ascii="Times New Roman" w:hAnsi="Times New Roman"/>
        <w:color w:val="000000"/>
        <w:sz w:val="16"/>
        <w:szCs w:val="16"/>
      </w:rPr>
    </w:pPr>
    <w:r w:rsidRPr="00B8078E">
      <w:rPr>
        <w:rFonts w:ascii="Times New Roman" w:hAnsi="Times New Roman"/>
        <w:color w:val="000000"/>
        <w:sz w:val="16"/>
        <w:szCs w:val="16"/>
      </w:rPr>
      <w:t>Auxiliary Operations</w:t>
    </w:r>
    <w:r>
      <w:rPr>
        <w:rFonts w:ascii="Times New Roman" w:hAnsi="Times New Roman"/>
        <w:color w:val="000000"/>
        <w:sz w:val="16"/>
        <w:szCs w:val="16"/>
      </w:rPr>
      <w:t xml:space="preserve"> &amp;</w:t>
    </w:r>
    <w:r w:rsidRPr="00B8078E">
      <w:rPr>
        <w:rFonts w:ascii="Times New Roman" w:hAnsi="Times New Roman"/>
        <w:color w:val="000000"/>
        <w:sz w:val="16"/>
        <w:szCs w:val="16"/>
      </w:rPr>
      <w:t xml:space="preserve"> </w:t>
    </w:r>
    <w:r>
      <w:rPr>
        <w:rFonts w:ascii="Times New Roman" w:hAnsi="Times New Roman"/>
        <w:color w:val="000000"/>
        <w:sz w:val="16"/>
        <w:szCs w:val="16"/>
      </w:rPr>
      <w:t>Campus Dining</w:t>
    </w:r>
    <w:r w:rsidRPr="00B8078E">
      <w:rPr>
        <w:rFonts w:ascii="Times New Roman" w:hAnsi="Times New Roman"/>
        <w:color w:val="000000"/>
        <w:sz w:val="16"/>
        <w:szCs w:val="16"/>
      </w:rPr>
      <w:tab/>
      <w:t xml:space="preserve">                 </w:t>
    </w:r>
  </w:p>
  <w:p w14:paraId="595DFC76" w14:textId="77777777" w:rsidR="00447321" w:rsidRPr="00B8078E" w:rsidRDefault="00447321">
    <w:pPr>
      <w:pStyle w:val="Footer"/>
      <w:rPr>
        <w:rFonts w:ascii="Times New Roman" w:hAnsi="Times New Roman"/>
        <w:color w:val="000000"/>
        <w:sz w:val="16"/>
        <w:szCs w:val="16"/>
      </w:rPr>
    </w:pPr>
    <w:smartTag w:uri="urn:schemas-microsoft-com:office:smarttags" w:element="address">
      <w:smartTag w:uri="urn:schemas-microsoft-com:office:smarttags" w:element="Street">
        <w:r w:rsidRPr="00B8078E">
          <w:rPr>
            <w:rFonts w:ascii="Times New Roman" w:hAnsi="Times New Roman"/>
            <w:color w:val="000000"/>
            <w:sz w:val="16"/>
            <w:szCs w:val="16"/>
          </w:rPr>
          <w:t>PO Box</w:t>
        </w:r>
      </w:smartTag>
      <w:r w:rsidRPr="00B8078E">
        <w:rPr>
          <w:rFonts w:ascii="Times New Roman" w:hAnsi="Times New Roman"/>
          <w:color w:val="000000"/>
          <w:sz w:val="16"/>
          <w:szCs w:val="16"/>
        </w:rPr>
        <w:t xml:space="preserve"> 270319</w:t>
      </w:r>
    </w:smartTag>
  </w:p>
  <w:p w14:paraId="05AB1EAD" w14:textId="77777777" w:rsidR="00447321" w:rsidRPr="00B8078E" w:rsidRDefault="00447321">
    <w:pPr>
      <w:pStyle w:val="Footer"/>
      <w:rPr>
        <w:rFonts w:ascii="Times New Roman" w:hAnsi="Times New Roman"/>
        <w:color w:val="000000"/>
        <w:sz w:val="16"/>
        <w:szCs w:val="16"/>
      </w:rPr>
    </w:pPr>
    <w:smartTag w:uri="urn:schemas-microsoft-com:office:smarttags" w:element="place">
      <w:smartTag w:uri="urn:schemas-microsoft-com:office:smarttags" w:element="City">
        <w:r w:rsidRPr="00B8078E">
          <w:rPr>
            <w:rFonts w:ascii="Times New Roman" w:hAnsi="Times New Roman"/>
            <w:color w:val="000000"/>
            <w:sz w:val="16"/>
            <w:szCs w:val="16"/>
          </w:rPr>
          <w:t>Rochester</w:t>
        </w:r>
      </w:smartTag>
      <w:r w:rsidRPr="00B8078E">
        <w:rPr>
          <w:rFonts w:ascii="Times New Roman" w:hAnsi="Times New Roman"/>
          <w:color w:val="000000"/>
          <w:sz w:val="16"/>
          <w:szCs w:val="16"/>
        </w:rPr>
        <w:t xml:space="preserve">, </w:t>
      </w:r>
      <w:smartTag w:uri="urn:schemas-microsoft-com:office:smarttags" w:element="State">
        <w:r w:rsidRPr="00B8078E">
          <w:rPr>
            <w:rFonts w:ascii="Times New Roman" w:hAnsi="Times New Roman"/>
            <w:color w:val="000000"/>
            <w:sz w:val="16"/>
            <w:szCs w:val="16"/>
          </w:rPr>
          <w:t>NY</w:t>
        </w:r>
      </w:smartTag>
      <w:r w:rsidRPr="00B8078E">
        <w:rPr>
          <w:rFonts w:ascii="Times New Roman" w:hAnsi="Times New Roman"/>
          <w:color w:val="000000"/>
          <w:sz w:val="16"/>
          <w:szCs w:val="16"/>
        </w:rPr>
        <w:t xml:space="preserve">  </w:t>
      </w:r>
      <w:smartTag w:uri="urn:schemas-microsoft-com:office:smarttags" w:element="PostalCode">
        <w:r w:rsidRPr="00B8078E">
          <w:rPr>
            <w:rFonts w:ascii="Times New Roman" w:hAnsi="Times New Roman"/>
            <w:color w:val="000000"/>
            <w:sz w:val="16"/>
            <w:szCs w:val="16"/>
          </w:rPr>
          <w:t>14627-0319</w:t>
        </w:r>
      </w:smartTag>
    </w:smartTag>
  </w:p>
  <w:p w14:paraId="10C4843B" w14:textId="77777777" w:rsidR="00447321" w:rsidRPr="00B8078E" w:rsidRDefault="00447321">
    <w:pPr>
      <w:pStyle w:val="Footer"/>
      <w:rPr>
        <w:sz w:val="16"/>
        <w:szCs w:val="16"/>
      </w:rPr>
    </w:pPr>
    <w:r w:rsidRPr="00B8078E">
      <w:rPr>
        <w:sz w:val="16"/>
        <w:szCs w:val="16"/>
      </w:rPr>
      <w:t>Fax:  585-276-0143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Ph. 585-275-3975</w:t>
    </w:r>
  </w:p>
  <w:p w14:paraId="5E117372" w14:textId="77777777" w:rsidR="00447321" w:rsidRDefault="0044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684B" w14:textId="77777777" w:rsidR="00D72A93" w:rsidRDefault="00D72A93">
      <w:r>
        <w:separator/>
      </w:r>
    </w:p>
  </w:footnote>
  <w:footnote w:type="continuationSeparator" w:id="0">
    <w:p w14:paraId="2FAA195E" w14:textId="77777777" w:rsidR="00D72A93" w:rsidRDefault="00D7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1FC4" w14:textId="77777777" w:rsidR="000723CB" w:rsidRPr="000723CB" w:rsidRDefault="000723CB" w:rsidP="000723CB">
    <w:pPr>
      <w:autoSpaceDE w:val="0"/>
      <w:autoSpaceDN w:val="0"/>
      <w:adjustRightInd w:val="0"/>
      <w:rPr>
        <w:rFonts w:ascii="Akzidenz Grotesk BE Light" w:hAnsi="Akzidenz Grotesk BE Light" w:cs="Akzidenz Grotesk BE Light"/>
        <w:color w:val="000000"/>
      </w:rPr>
    </w:pPr>
  </w:p>
  <w:p w14:paraId="305297C4" w14:textId="77777777" w:rsidR="000723CB" w:rsidRPr="000723CB" w:rsidRDefault="000723CB" w:rsidP="008C7BAE">
    <w:pPr>
      <w:pStyle w:val="Header"/>
      <w:jc w:val="center"/>
      <w:rPr>
        <w:rFonts w:ascii="Times New Roman" w:hAnsi="Times New Roman"/>
        <w:sz w:val="36"/>
        <w:szCs w:val="36"/>
      </w:rPr>
    </w:pPr>
    <w:r w:rsidRPr="000723CB">
      <w:rPr>
        <w:rFonts w:ascii="Times New Roman" w:hAnsi="Times New Roman"/>
        <w:bCs/>
        <w:sz w:val="36"/>
        <w:szCs w:val="36"/>
      </w:rPr>
      <w:t xml:space="preserve">University of Rochester </w:t>
    </w:r>
    <w:r w:rsidRPr="000723CB">
      <w:rPr>
        <w:rFonts w:ascii="Times New Roman" w:hAnsi="Times New Roman"/>
        <w:sz w:val="36"/>
        <w:szCs w:val="36"/>
      </w:rPr>
      <w:t xml:space="preserve">Dining Services </w:t>
    </w:r>
  </w:p>
  <w:p w14:paraId="6B9513D1" w14:textId="1D3502B3" w:rsidR="00447321" w:rsidRPr="000723CB" w:rsidRDefault="00EA57F4" w:rsidP="008C7BAE">
    <w:pPr>
      <w:pStyle w:val="Header"/>
      <w:jc w:val="center"/>
      <w:rPr>
        <w:rFonts w:ascii="Times New Roman" w:hAnsi="Times New Roman"/>
        <w:sz w:val="36"/>
        <w:szCs w:val="36"/>
      </w:rPr>
    </w:pPr>
    <w:r>
      <w:rPr>
        <w:rFonts w:ascii="Times New Roman" w:hAnsi="Times New Roman"/>
        <w:sz w:val="36"/>
        <w:szCs w:val="36"/>
      </w:rPr>
      <w:t>2020</w:t>
    </w:r>
    <w:r w:rsidR="00CF5997">
      <w:rPr>
        <w:rFonts w:ascii="Times New Roman" w:hAnsi="Times New Roman"/>
        <w:sz w:val="36"/>
        <w:szCs w:val="36"/>
      </w:rPr>
      <w:t xml:space="preserve"> Fall</w:t>
    </w:r>
    <w:r w:rsidRPr="000723CB">
      <w:rPr>
        <w:rFonts w:ascii="Times New Roman" w:hAnsi="Times New Roman"/>
        <w:sz w:val="36"/>
        <w:szCs w:val="36"/>
      </w:rPr>
      <w:t xml:space="preserve"> </w:t>
    </w:r>
    <w:r w:rsidR="000723CB" w:rsidRPr="000723CB">
      <w:rPr>
        <w:rFonts w:ascii="Times New Roman" w:hAnsi="Times New Roman"/>
        <w:sz w:val="36"/>
        <w:szCs w:val="36"/>
      </w:rPr>
      <w:t xml:space="preserve">Meal Plan Options &amp; Pricing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CF4"/>
    <w:multiLevelType w:val="hybridMultilevel"/>
    <w:tmpl w:val="03808EFE"/>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18B802E9"/>
    <w:multiLevelType w:val="hybridMultilevel"/>
    <w:tmpl w:val="85742EEA"/>
    <w:lvl w:ilvl="0" w:tplc="605E8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73132"/>
    <w:multiLevelType w:val="hybridMultilevel"/>
    <w:tmpl w:val="22E048BE"/>
    <w:lvl w:ilvl="0" w:tplc="605E8D3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2B58F7"/>
    <w:multiLevelType w:val="hybridMultilevel"/>
    <w:tmpl w:val="70223D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81FA8"/>
    <w:multiLevelType w:val="multilevel"/>
    <w:tmpl w:val="6A943F54"/>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sz w:val="28"/>
        <w:szCs w:val="28"/>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183001"/>
    <w:multiLevelType w:val="hybridMultilevel"/>
    <w:tmpl w:val="9AF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64068"/>
    <w:multiLevelType w:val="hybridMultilevel"/>
    <w:tmpl w:val="4A7A7E7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36A11"/>
    <w:multiLevelType w:val="hybridMultilevel"/>
    <w:tmpl w:val="CF8A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51275"/>
    <w:multiLevelType w:val="multilevel"/>
    <w:tmpl w:val="6CD6DDEA"/>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C00A1C"/>
    <w:multiLevelType w:val="hybridMultilevel"/>
    <w:tmpl w:val="16C4BB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2"/>
  </w:num>
  <w:num w:numId="6">
    <w:abstractNumId w:val="0"/>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displayVerticalDrawingGridEvery w:val="2"/>
  <w:noPunctuationKerning/>
  <w:characterSpacingControl w:val="doNotCompress"/>
  <w:hdrShapeDefaults>
    <o:shapedefaults v:ext="edit" spidmax="552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CD"/>
    <w:rsid w:val="00011710"/>
    <w:rsid w:val="00016935"/>
    <w:rsid w:val="00017D9B"/>
    <w:rsid w:val="00030DCF"/>
    <w:rsid w:val="00064B18"/>
    <w:rsid w:val="00070796"/>
    <w:rsid w:val="000723CB"/>
    <w:rsid w:val="000729A2"/>
    <w:rsid w:val="000A22C7"/>
    <w:rsid w:val="000A2DD8"/>
    <w:rsid w:val="000A6628"/>
    <w:rsid w:val="000B2A89"/>
    <w:rsid w:val="000D0A6F"/>
    <w:rsid w:val="000D105D"/>
    <w:rsid w:val="0012488E"/>
    <w:rsid w:val="00133CFB"/>
    <w:rsid w:val="00140C8B"/>
    <w:rsid w:val="001656BC"/>
    <w:rsid w:val="00167020"/>
    <w:rsid w:val="00180FC9"/>
    <w:rsid w:val="001E0E98"/>
    <w:rsid w:val="00221587"/>
    <w:rsid w:val="0022193C"/>
    <w:rsid w:val="00223D9E"/>
    <w:rsid w:val="00237A25"/>
    <w:rsid w:val="00255A8F"/>
    <w:rsid w:val="00263F5E"/>
    <w:rsid w:val="00276375"/>
    <w:rsid w:val="00277D5A"/>
    <w:rsid w:val="00282F71"/>
    <w:rsid w:val="002A0915"/>
    <w:rsid w:val="002A6CBB"/>
    <w:rsid w:val="002C2E2F"/>
    <w:rsid w:val="002E0DE1"/>
    <w:rsid w:val="0030101C"/>
    <w:rsid w:val="00324BC8"/>
    <w:rsid w:val="00337151"/>
    <w:rsid w:val="00351D19"/>
    <w:rsid w:val="003B0717"/>
    <w:rsid w:val="003C1457"/>
    <w:rsid w:val="003E0094"/>
    <w:rsid w:val="003E30F4"/>
    <w:rsid w:val="003F2E3C"/>
    <w:rsid w:val="003F784D"/>
    <w:rsid w:val="00412ECF"/>
    <w:rsid w:val="00420AB9"/>
    <w:rsid w:val="00425AF8"/>
    <w:rsid w:val="00433163"/>
    <w:rsid w:val="00434ED0"/>
    <w:rsid w:val="004354EF"/>
    <w:rsid w:val="00435505"/>
    <w:rsid w:val="0044293E"/>
    <w:rsid w:val="00447321"/>
    <w:rsid w:val="00456503"/>
    <w:rsid w:val="00460AB2"/>
    <w:rsid w:val="00460D9F"/>
    <w:rsid w:val="004928BC"/>
    <w:rsid w:val="0049382E"/>
    <w:rsid w:val="00496B63"/>
    <w:rsid w:val="004C0BA8"/>
    <w:rsid w:val="004C483B"/>
    <w:rsid w:val="005063D5"/>
    <w:rsid w:val="00517561"/>
    <w:rsid w:val="00527260"/>
    <w:rsid w:val="005629BA"/>
    <w:rsid w:val="00572782"/>
    <w:rsid w:val="005B757F"/>
    <w:rsid w:val="005D179C"/>
    <w:rsid w:val="005F3522"/>
    <w:rsid w:val="00677CF9"/>
    <w:rsid w:val="00680D86"/>
    <w:rsid w:val="00685E26"/>
    <w:rsid w:val="00687D48"/>
    <w:rsid w:val="00692804"/>
    <w:rsid w:val="006A1C4F"/>
    <w:rsid w:val="006E5B99"/>
    <w:rsid w:val="007002DE"/>
    <w:rsid w:val="00751C24"/>
    <w:rsid w:val="007829D2"/>
    <w:rsid w:val="00783CE5"/>
    <w:rsid w:val="00783FB8"/>
    <w:rsid w:val="007A7410"/>
    <w:rsid w:val="007B1C08"/>
    <w:rsid w:val="007B6D7F"/>
    <w:rsid w:val="00804B1C"/>
    <w:rsid w:val="0083313A"/>
    <w:rsid w:val="0084324D"/>
    <w:rsid w:val="00843ED7"/>
    <w:rsid w:val="00855DBF"/>
    <w:rsid w:val="0086115B"/>
    <w:rsid w:val="008671BB"/>
    <w:rsid w:val="008B09C0"/>
    <w:rsid w:val="008B232E"/>
    <w:rsid w:val="008C7BAE"/>
    <w:rsid w:val="008D309C"/>
    <w:rsid w:val="008F0A3D"/>
    <w:rsid w:val="00907366"/>
    <w:rsid w:val="00926D79"/>
    <w:rsid w:val="00931563"/>
    <w:rsid w:val="00981187"/>
    <w:rsid w:val="009A6C31"/>
    <w:rsid w:val="009B109B"/>
    <w:rsid w:val="009D3E88"/>
    <w:rsid w:val="009D4268"/>
    <w:rsid w:val="009D7823"/>
    <w:rsid w:val="00A0191D"/>
    <w:rsid w:val="00A02FB2"/>
    <w:rsid w:val="00A572C1"/>
    <w:rsid w:val="00A628D3"/>
    <w:rsid w:val="00A7106C"/>
    <w:rsid w:val="00A81897"/>
    <w:rsid w:val="00A902CE"/>
    <w:rsid w:val="00A95C8E"/>
    <w:rsid w:val="00AC365B"/>
    <w:rsid w:val="00AE68BB"/>
    <w:rsid w:val="00B05A2B"/>
    <w:rsid w:val="00B44CAE"/>
    <w:rsid w:val="00B44FE9"/>
    <w:rsid w:val="00B4548E"/>
    <w:rsid w:val="00B61AA2"/>
    <w:rsid w:val="00B8078E"/>
    <w:rsid w:val="00BC329A"/>
    <w:rsid w:val="00BC3E31"/>
    <w:rsid w:val="00BE755C"/>
    <w:rsid w:val="00C17BCD"/>
    <w:rsid w:val="00C21DBB"/>
    <w:rsid w:val="00C44B2A"/>
    <w:rsid w:val="00C6237B"/>
    <w:rsid w:val="00C63022"/>
    <w:rsid w:val="00C774E7"/>
    <w:rsid w:val="00C77A22"/>
    <w:rsid w:val="00C84D02"/>
    <w:rsid w:val="00C96C48"/>
    <w:rsid w:val="00CA6510"/>
    <w:rsid w:val="00CC09A5"/>
    <w:rsid w:val="00CE5BCD"/>
    <w:rsid w:val="00CF5997"/>
    <w:rsid w:val="00D06B9E"/>
    <w:rsid w:val="00D225C6"/>
    <w:rsid w:val="00D2501A"/>
    <w:rsid w:val="00D36995"/>
    <w:rsid w:val="00D47494"/>
    <w:rsid w:val="00D61980"/>
    <w:rsid w:val="00D72A93"/>
    <w:rsid w:val="00D9635B"/>
    <w:rsid w:val="00DA7240"/>
    <w:rsid w:val="00DB6123"/>
    <w:rsid w:val="00E20C9A"/>
    <w:rsid w:val="00E22B8D"/>
    <w:rsid w:val="00E3192F"/>
    <w:rsid w:val="00E620AC"/>
    <w:rsid w:val="00E715DC"/>
    <w:rsid w:val="00E81555"/>
    <w:rsid w:val="00EA57F4"/>
    <w:rsid w:val="00EA78F7"/>
    <w:rsid w:val="00EB32E4"/>
    <w:rsid w:val="00F32132"/>
    <w:rsid w:val="00FB2195"/>
    <w:rsid w:val="00FC0775"/>
    <w:rsid w:val="00FC2134"/>
    <w:rsid w:val="00FC77D7"/>
    <w:rsid w:val="00FD0DF3"/>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5297" fillcolor="white">
      <v:fill color="white"/>
    </o:shapedefaults>
    <o:shapelayout v:ext="edit">
      <o:idmap v:ext="edit" data="1"/>
    </o:shapelayout>
  </w:shapeDefaults>
  <w:decimalSymbol w:val="."/>
  <w:listSeparator w:val=","/>
  <w14:docId w14:val="2A2BF28A"/>
  <w15:docId w15:val="{B5DCF86A-13FD-4ADA-97B3-ADDD3071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2"/>
    </w:rPr>
  </w:style>
  <w:style w:type="paragraph" w:styleId="Heading4">
    <w:name w:val="heading 4"/>
    <w:basedOn w:val="Normal"/>
    <w:next w:val="Normal"/>
    <w:qFormat/>
    <w:pPr>
      <w:keepNext/>
      <w:outlineLvl w:val="3"/>
    </w:pPr>
    <w:rPr>
      <w:rFonts w:ascii="Times New Roman" w:hAnsi="Times New Roman"/>
      <w:b/>
      <w:bCs/>
      <w:sz w:val="22"/>
    </w:rPr>
  </w:style>
  <w:style w:type="paragraph" w:styleId="Heading5">
    <w:name w:val="heading 5"/>
    <w:basedOn w:val="Normal"/>
    <w:next w:val="Normal"/>
    <w:qFormat/>
    <w:pPr>
      <w:keepNext/>
      <w:spacing w:line="240" w:lineRule="exact"/>
      <w:outlineLvl w:val="4"/>
    </w:pPr>
    <w:rPr>
      <w:rFonts w:ascii="Times New Roman" w:hAnsi="Times New Roman"/>
      <w:caps/>
      <w:sz w:val="28"/>
      <w:vertAlign w:val="subscript"/>
    </w:rPr>
  </w:style>
  <w:style w:type="paragraph" w:styleId="Heading6">
    <w:name w:val="heading 6"/>
    <w:basedOn w:val="Normal"/>
    <w:next w:val="Normal"/>
    <w:qFormat/>
    <w:pPr>
      <w:keepNext/>
      <w:spacing w:line="360" w:lineRule="auto"/>
      <w:outlineLvl w:val="5"/>
    </w:pPr>
    <w:rPr>
      <w:sz w:val="4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i/>
      <w:iCs/>
    </w:rPr>
  </w:style>
  <w:style w:type="paragraph" w:styleId="BalloonText">
    <w:name w:val="Balloon Text"/>
    <w:basedOn w:val="Normal"/>
    <w:semiHidden/>
    <w:rsid w:val="00CE5BCD"/>
    <w:rPr>
      <w:rFonts w:ascii="Tahoma" w:hAnsi="Tahoma" w:cs="Tahoma"/>
      <w:sz w:val="16"/>
      <w:szCs w:val="16"/>
    </w:rPr>
  </w:style>
  <w:style w:type="table" w:styleId="TableGrid">
    <w:name w:val="Table Grid"/>
    <w:basedOn w:val="TableNormal"/>
    <w:rsid w:val="0084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06B9E"/>
    <w:rPr>
      <w:rFonts w:ascii="Goudy Old Style" w:hAnsi="Goudy Old Style"/>
      <w:sz w:val="24"/>
      <w:szCs w:val="24"/>
    </w:rPr>
  </w:style>
  <w:style w:type="character" w:customStyle="1" w:styleId="A4">
    <w:name w:val="A4"/>
    <w:rsid w:val="00447321"/>
    <w:rPr>
      <w:color w:val="000000"/>
      <w:sz w:val="22"/>
    </w:rPr>
  </w:style>
  <w:style w:type="character" w:styleId="CommentReference">
    <w:name w:val="annotation reference"/>
    <w:basedOn w:val="DefaultParagraphFont"/>
    <w:rsid w:val="003B0717"/>
    <w:rPr>
      <w:sz w:val="16"/>
      <w:szCs w:val="16"/>
    </w:rPr>
  </w:style>
  <w:style w:type="paragraph" w:styleId="CommentText">
    <w:name w:val="annotation text"/>
    <w:basedOn w:val="Normal"/>
    <w:link w:val="CommentTextChar"/>
    <w:rsid w:val="003B0717"/>
    <w:rPr>
      <w:sz w:val="20"/>
      <w:szCs w:val="20"/>
    </w:rPr>
  </w:style>
  <w:style w:type="character" w:customStyle="1" w:styleId="CommentTextChar">
    <w:name w:val="Comment Text Char"/>
    <w:basedOn w:val="DefaultParagraphFont"/>
    <w:link w:val="CommentText"/>
    <w:rsid w:val="003B0717"/>
    <w:rPr>
      <w:rFonts w:ascii="Goudy Old Style" w:hAnsi="Goudy Old Style"/>
    </w:rPr>
  </w:style>
  <w:style w:type="paragraph" w:styleId="CommentSubject">
    <w:name w:val="annotation subject"/>
    <w:basedOn w:val="CommentText"/>
    <w:next w:val="CommentText"/>
    <w:link w:val="CommentSubjectChar"/>
    <w:rsid w:val="003B0717"/>
    <w:rPr>
      <w:b/>
      <w:bCs/>
    </w:rPr>
  </w:style>
  <w:style w:type="character" w:customStyle="1" w:styleId="CommentSubjectChar">
    <w:name w:val="Comment Subject Char"/>
    <w:basedOn w:val="CommentTextChar"/>
    <w:link w:val="CommentSubject"/>
    <w:rsid w:val="003B0717"/>
    <w:rPr>
      <w:rFonts w:ascii="Goudy Old Style" w:hAnsi="Goudy Old Style"/>
      <w:b/>
      <w:bCs/>
    </w:rPr>
  </w:style>
  <w:style w:type="character" w:styleId="Hyperlink">
    <w:name w:val="Hyperlink"/>
    <w:basedOn w:val="DefaultParagraphFont"/>
    <w:rsid w:val="002A0915"/>
    <w:rPr>
      <w:color w:val="0000FF" w:themeColor="hyperlink"/>
      <w:u w:val="single"/>
    </w:rPr>
  </w:style>
  <w:style w:type="paragraph" w:styleId="Revision">
    <w:name w:val="Revision"/>
    <w:hidden/>
    <w:uiPriority w:val="99"/>
    <w:semiHidden/>
    <w:rsid w:val="00011710"/>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schauf\AppData\Local\Microsoft\Windows\INetCache\Content.Outlook\YAN2X22D\mealplans@services.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Rochester/ Auxiliary Operations</dc:creator>
  <cp:lastModifiedBy>Schauf, Cameron</cp:lastModifiedBy>
  <cp:revision>2</cp:revision>
  <cp:lastPrinted>2018-10-25T22:03:00Z</cp:lastPrinted>
  <dcterms:created xsi:type="dcterms:W3CDTF">2020-07-21T17:14:00Z</dcterms:created>
  <dcterms:modified xsi:type="dcterms:W3CDTF">2020-07-21T17:14:00Z</dcterms:modified>
</cp:coreProperties>
</file>